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2D34" w14:textId="77777777" w:rsidR="00243017" w:rsidRDefault="00243017" w:rsidP="00580DD3">
      <w:pPr>
        <w:rPr>
          <w:rFonts w:ascii="Times New Roman" w:eastAsia="Times New Roman" w:hAnsi="Times New Roman" w:cs="Times New Roman"/>
          <w:b/>
          <w:bCs/>
          <w:sz w:val="24"/>
          <w:szCs w:val="24"/>
          <w:lang w:eastAsia="es-CO"/>
        </w:rPr>
      </w:pPr>
    </w:p>
    <w:p w14:paraId="741BC932" w14:textId="36DFA653" w:rsidR="00DB38BC" w:rsidRDefault="00DB38BC" w:rsidP="00DB38BC">
      <w:pPr>
        <w:rPr>
          <w:rFonts w:ascii="Times New Roman" w:eastAsia="Times New Roman" w:hAnsi="Times New Roman" w:cs="Times New Roman"/>
          <w:sz w:val="24"/>
          <w:szCs w:val="24"/>
          <w:lang w:eastAsia="es-CO"/>
        </w:rPr>
      </w:pPr>
      <w:r w:rsidRPr="00243017">
        <w:rPr>
          <w:rFonts w:ascii="Times New Roman" w:eastAsia="Times New Roman" w:hAnsi="Times New Roman" w:cs="Times New Roman"/>
          <w:sz w:val="24"/>
          <w:szCs w:val="24"/>
          <w:lang w:eastAsia="es-CO"/>
        </w:rPr>
        <w:t xml:space="preserve">María Alejandra García Rojas </w:t>
      </w:r>
    </w:p>
    <w:p w14:paraId="71957C57" w14:textId="14C7FA32" w:rsidR="00DB38BC" w:rsidRDefault="00DB38BC" w:rsidP="00DB38BC">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ID 000464026</w:t>
      </w:r>
    </w:p>
    <w:p w14:paraId="56D603B7" w14:textId="6CC40BA1" w:rsidR="00DB38BC" w:rsidRDefault="00DB38BC" w:rsidP="00DB38BC">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Ingeniería Industrial </w:t>
      </w:r>
    </w:p>
    <w:p w14:paraId="37FF1C65" w14:textId="32550569" w:rsidR="00DB38BC" w:rsidRDefault="00DB38BC" w:rsidP="00DB38BC">
      <w:pP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Universidad Pontificia Bolivariana</w:t>
      </w:r>
    </w:p>
    <w:p w14:paraId="02BD6530" w14:textId="77777777" w:rsidR="00DB38BC" w:rsidRPr="00243017" w:rsidRDefault="00DB38BC" w:rsidP="00DB38BC">
      <w:pPr>
        <w:rPr>
          <w:rFonts w:ascii="Times New Roman" w:eastAsia="Times New Roman" w:hAnsi="Times New Roman" w:cs="Times New Roman"/>
          <w:sz w:val="24"/>
          <w:szCs w:val="24"/>
          <w:lang w:eastAsia="es-CO"/>
        </w:rPr>
      </w:pPr>
    </w:p>
    <w:p w14:paraId="63EDBC13" w14:textId="3790FFCD" w:rsidR="00DB38BC" w:rsidRDefault="00580DD3" w:rsidP="00DB38BC">
      <w:pPr>
        <w:jc w:val="center"/>
        <w:rPr>
          <w:rFonts w:ascii="Times New Roman" w:eastAsia="Times New Roman" w:hAnsi="Times New Roman" w:cs="Times New Roman"/>
          <w:b/>
          <w:bCs/>
          <w:sz w:val="24"/>
          <w:szCs w:val="24"/>
          <w:lang w:eastAsia="es-CO"/>
        </w:rPr>
      </w:pPr>
      <w:r>
        <w:rPr>
          <w:rFonts w:ascii="Times New Roman" w:eastAsia="Times New Roman" w:hAnsi="Times New Roman" w:cs="Times New Roman"/>
          <w:b/>
          <w:bCs/>
          <w:sz w:val="24"/>
          <w:szCs w:val="24"/>
          <w:lang w:eastAsia="es-CO"/>
        </w:rPr>
        <w:t>Autenticidad</w:t>
      </w:r>
      <w:r w:rsidR="00DB38BC" w:rsidRPr="009D179D">
        <w:rPr>
          <w:rFonts w:ascii="Times New Roman" w:eastAsia="Times New Roman" w:hAnsi="Times New Roman" w:cs="Times New Roman"/>
          <w:b/>
          <w:bCs/>
          <w:sz w:val="24"/>
          <w:szCs w:val="24"/>
          <w:lang w:eastAsia="es-CO"/>
        </w:rPr>
        <w:t xml:space="preserve"> de los ideales religiosos</w:t>
      </w:r>
    </w:p>
    <w:p w14:paraId="690265C4" w14:textId="77777777" w:rsidR="00DB38BC" w:rsidRPr="00243017" w:rsidRDefault="00DB38BC" w:rsidP="00DB38BC">
      <w:pPr>
        <w:jc w:val="center"/>
        <w:rPr>
          <w:rFonts w:ascii="Times New Roman" w:eastAsia="Times New Roman" w:hAnsi="Times New Roman" w:cs="Times New Roman"/>
          <w:sz w:val="24"/>
          <w:szCs w:val="24"/>
          <w:lang w:eastAsia="es-CO"/>
        </w:rPr>
      </w:pPr>
    </w:p>
    <w:p w14:paraId="6CAB2CD1" w14:textId="1C0711E8" w:rsidR="00046103" w:rsidRPr="00B00D7C" w:rsidRDefault="00046103" w:rsidP="00B00D7C">
      <w:pPr>
        <w:rPr>
          <w:rFonts w:ascii="Times New Roman" w:eastAsia="Times New Roman" w:hAnsi="Times New Roman" w:cs="Times New Roman"/>
          <w:b/>
          <w:bCs/>
          <w:sz w:val="24"/>
          <w:szCs w:val="24"/>
          <w:lang w:eastAsia="es-CO"/>
        </w:rPr>
      </w:pPr>
    </w:p>
    <w:p w14:paraId="7DE32CB5" w14:textId="5A7DD3C8" w:rsidR="00046103" w:rsidRPr="009D179D" w:rsidRDefault="00046103" w:rsidP="00190F82">
      <w:pPr>
        <w:spacing w:line="480" w:lineRule="auto"/>
        <w:jc w:val="both"/>
        <w:rPr>
          <w:rFonts w:ascii="Times New Roman" w:eastAsia="Times New Roman" w:hAnsi="Times New Roman" w:cs="Times New Roman"/>
          <w:sz w:val="24"/>
          <w:szCs w:val="24"/>
          <w:lang w:eastAsia="es-CO"/>
        </w:rPr>
      </w:pPr>
      <w:r w:rsidRPr="009D179D">
        <w:rPr>
          <w:rFonts w:ascii="Times New Roman" w:eastAsia="Times New Roman" w:hAnsi="Times New Roman" w:cs="Times New Roman"/>
          <w:color w:val="000000"/>
          <w:sz w:val="24"/>
          <w:szCs w:val="24"/>
          <w:lang w:eastAsia="es-CO"/>
        </w:rPr>
        <w:t>Desde la ausencia hasta la aparición de cristo, se provocó un difuso periodo en el que las religiones se envolvieron en un solo pensamiento, pero que a su vez no se perdió validez de las demás existentes; al ser el politeísmo divergente al monoteísmo generó disputas sociales y por consiguiente división de la misma, pero que con el tiempo se ha logrado ensamblar la autenticidad de cada una, ya que las ideas religiosas de la Grecia clásica relacionadas con la multiplicidad divina,</w:t>
      </w:r>
      <w:r w:rsidRPr="009D179D">
        <w:rPr>
          <w:rFonts w:ascii="Times New Roman" w:eastAsia="Times New Roman" w:hAnsi="Times New Roman" w:cs="Times New Roman"/>
          <w:b/>
          <w:bCs/>
          <w:color w:val="000000"/>
          <w:sz w:val="24"/>
          <w:szCs w:val="24"/>
          <w:lang w:eastAsia="es-CO"/>
        </w:rPr>
        <w:t xml:space="preserve"> </w:t>
      </w:r>
      <w:r w:rsidRPr="009D179D">
        <w:rPr>
          <w:rFonts w:ascii="Times New Roman" w:eastAsia="Times New Roman" w:hAnsi="Times New Roman" w:cs="Times New Roman"/>
          <w:color w:val="000000"/>
          <w:sz w:val="24"/>
          <w:szCs w:val="24"/>
          <w:lang w:eastAsia="es-CO"/>
        </w:rPr>
        <w:t>son tan válidas como la creencia actual de occidente en la individualidad. </w:t>
      </w:r>
    </w:p>
    <w:p w14:paraId="0F37136B" w14:textId="77777777" w:rsidR="00046103" w:rsidRPr="009D179D" w:rsidRDefault="00046103" w:rsidP="00190F82">
      <w:pPr>
        <w:spacing w:line="480" w:lineRule="auto"/>
        <w:jc w:val="both"/>
        <w:rPr>
          <w:rFonts w:ascii="Times New Roman" w:eastAsia="Times New Roman" w:hAnsi="Times New Roman" w:cs="Times New Roman"/>
          <w:sz w:val="24"/>
          <w:szCs w:val="24"/>
          <w:lang w:eastAsia="es-CO"/>
        </w:rPr>
      </w:pPr>
    </w:p>
    <w:p w14:paraId="41CB405C" w14:textId="1F920B1D" w:rsidR="00580DD3" w:rsidRDefault="00046103" w:rsidP="00580DD3">
      <w:pPr>
        <w:spacing w:line="480" w:lineRule="auto"/>
        <w:jc w:val="both"/>
        <w:rPr>
          <w:rFonts w:ascii="Times New Roman" w:eastAsia="Times New Roman" w:hAnsi="Times New Roman" w:cs="Times New Roman"/>
          <w:color w:val="000000"/>
          <w:sz w:val="24"/>
          <w:szCs w:val="24"/>
          <w:lang w:eastAsia="es-CO"/>
        </w:rPr>
      </w:pPr>
      <w:r w:rsidRPr="009D179D">
        <w:rPr>
          <w:rFonts w:ascii="Times New Roman" w:eastAsia="Times New Roman" w:hAnsi="Times New Roman" w:cs="Times New Roman"/>
          <w:color w:val="000000"/>
          <w:sz w:val="24"/>
          <w:szCs w:val="24"/>
          <w:lang w:eastAsia="es-CO"/>
        </w:rPr>
        <w:t xml:space="preserve">Para empezar, se debe tener en cuenta que cada una de las ideas religiosas que abarcan a nivel universal fueron, son y serán expuestas a fuertes críticas, opiniones y/o argumentos en contra y a favor de cada una, que a su vez llevan a determinar su validez en la estructura social; bien sabemos que a nivel mundial se encuentran diversas religiones pero que cada una tiene una raíz que le permitió establecerse en la cultura.  En este momento se abordará dos fuertes ramas religiosas, las cuales son: El </w:t>
      </w:r>
      <w:r w:rsidR="00580DD3">
        <w:rPr>
          <w:rFonts w:ascii="Times New Roman" w:eastAsia="Times New Roman" w:hAnsi="Times New Roman" w:cs="Times New Roman"/>
          <w:color w:val="000000"/>
          <w:sz w:val="24"/>
          <w:szCs w:val="24"/>
          <w:lang w:eastAsia="es-CO"/>
        </w:rPr>
        <w:t>p</w:t>
      </w:r>
      <w:r w:rsidRPr="009D179D">
        <w:rPr>
          <w:rFonts w:ascii="Times New Roman" w:eastAsia="Times New Roman" w:hAnsi="Times New Roman" w:cs="Times New Roman"/>
          <w:color w:val="000000"/>
          <w:sz w:val="24"/>
          <w:szCs w:val="24"/>
          <w:lang w:eastAsia="es-CO"/>
        </w:rPr>
        <w:t xml:space="preserve">oliteísmo y el </w:t>
      </w:r>
      <w:r w:rsidR="00580DD3" w:rsidRPr="009D179D">
        <w:rPr>
          <w:rFonts w:ascii="Times New Roman" w:eastAsia="Times New Roman" w:hAnsi="Times New Roman" w:cs="Times New Roman"/>
          <w:color w:val="000000"/>
          <w:sz w:val="24"/>
          <w:szCs w:val="24"/>
          <w:lang w:eastAsia="es-CO"/>
        </w:rPr>
        <w:t>monoteísmo</w:t>
      </w:r>
      <w:r w:rsidRPr="009D179D">
        <w:rPr>
          <w:rFonts w:ascii="Times New Roman" w:eastAsia="Times New Roman" w:hAnsi="Times New Roman" w:cs="Times New Roman"/>
          <w:color w:val="000000"/>
          <w:sz w:val="24"/>
          <w:szCs w:val="24"/>
          <w:lang w:eastAsia="es-CO"/>
        </w:rPr>
        <w:t xml:space="preserve">, </w:t>
      </w:r>
      <w:r w:rsidR="00580DD3" w:rsidRPr="009D179D">
        <w:rPr>
          <w:rFonts w:ascii="Times New Roman" w:eastAsia="Times New Roman" w:hAnsi="Times New Roman" w:cs="Times New Roman"/>
          <w:color w:val="000000"/>
          <w:sz w:val="24"/>
          <w:szCs w:val="24"/>
          <w:lang w:eastAsia="es-CO"/>
        </w:rPr>
        <w:t>que,</w:t>
      </w:r>
      <w:r w:rsidRPr="009D179D">
        <w:rPr>
          <w:rFonts w:ascii="Times New Roman" w:eastAsia="Times New Roman" w:hAnsi="Times New Roman" w:cs="Times New Roman"/>
          <w:color w:val="000000"/>
          <w:sz w:val="24"/>
          <w:szCs w:val="24"/>
          <w:lang w:eastAsia="es-CO"/>
        </w:rPr>
        <w:t xml:space="preserve"> al ser contradictorias en sus premisas, tienen un propósito en común, el cual es</w:t>
      </w:r>
    </w:p>
    <w:p w14:paraId="4EF0A67E" w14:textId="4B525443" w:rsidR="00046103" w:rsidRPr="009D179D" w:rsidRDefault="00046103" w:rsidP="00580DD3">
      <w:pPr>
        <w:spacing w:line="480" w:lineRule="auto"/>
        <w:ind w:left="708"/>
        <w:jc w:val="both"/>
        <w:rPr>
          <w:rFonts w:ascii="Times New Roman" w:eastAsia="Times New Roman" w:hAnsi="Times New Roman" w:cs="Times New Roman"/>
          <w:sz w:val="24"/>
          <w:szCs w:val="24"/>
          <w:lang w:eastAsia="es-CO"/>
        </w:rPr>
      </w:pPr>
      <w:r w:rsidRPr="009D179D">
        <w:rPr>
          <w:rFonts w:ascii="Times New Roman" w:eastAsia="Times New Roman" w:hAnsi="Times New Roman" w:cs="Times New Roman"/>
          <w:color w:val="000000"/>
          <w:sz w:val="24"/>
          <w:szCs w:val="24"/>
          <w:lang w:eastAsia="es-CO"/>
        </w:rPr>
        <w:t xml:space="preserve"> “reglamentar la relación de sus adherentes con lo que se define como sagrado y con un contexto espiritual, a menudo representado por uno o varios </w:t>
      </w:r>
      <w:r w:rsidR="00580DD3" w:rsidRPr="009D179D">
        <w:rPr>
          <w:rFonts w:ascii="Times New Roman" w:eastAsia="Times New Roman" w:hAnsi="Times New Roman" w:cs="Times New Roman"/>
          <w:color w:val="000000"/>
          <w:sz w:val="24"/>
          <w:szCs w:val="24"/>
          <w:lang w:eastAsia="es-CO"/>
        </w:rPr>
        <w:t>dioses, …</w:t>
      </w:r>
      <w:r w:rsidRPr="009D179D">
        <w:rPr>
          <w:rFonts w:ascii="Times New Roman" w:eastAsia="Times New Roman" w:hAnsi="Times New Roman" w:cs="Times New Roman"/>
          <w:color w:val="000000"/>
          <w:sz w:val="24"/>
          <w:szCs w:val="24"/>
          <w:lang w:eastAsia="es-CO"/>
        </w:rPr>
        <w:t>, Las religiones a través de múltiples prohibiciones ejercen una enorme influencia sobre las conductas de las personas”</w:t>
      </w:r>
      <w:r w:rsidRPr="009D179D">
        <w:rPr>
          <w:rFonts w:ascii="Times New Roman" w:eastAsia="Times New Roman" w:hAnsi="Times New Roman" w:cs="Times New Roman"/>
          <w:color w:val="0070C0"/>
          <w:sz w:val="24"/>
          <w:szCs w:val="24"/>
          <w:lang w:eastAsia="es-CO"/>
        </w:rPr>
        <w:t xml:space="preserve"> </w:t>
      </w:r>
      <w:r w:rsidRPr="009D179D">
        <w:rPr>
          <w:rFonts w:ascii="Times New Roman" w:eastAsia="Times New Roman" w:hAnsi="Times New Roman" w:cs="Times New Roman"/>
          <w:color w:val="000000"/>
          <w:sz w:val="24"/>
          <w:szCs w:val="24"/>
          <w:lang w:eastAsia="es-CO"/>
        </w:rPr>
        <w:t>(Mundigo, 2005, p.2), es decir, dan paso a estructurar y reglamentar la sociedad.</w:t>
      </w:r>
    </w:p>
    <w:p w14:paraId="01301994" w14:textId="77777777" w:rsidR="00046103" w:rsidRPr="009D179D" w:rsidRDefault="00046103" w:rsidP="00190F82">
      <w:pPr>
        <w:spacing w:line="480" w:lineRule="auto"/>
        <w:jc w:val="both"/>
        <w:rPr>
          <w:rFonts w:ascii="Times New Roman" w:eastAsia="Times New Roman" w:hAnsi="Times New Roman" w:cs="Times New Roman"/>
          <w:sz w:val="24"/>
          <w:szCs w:val="24"/>
          <w:lang w:eastAsia="es-CO"/>
        </w:rPr>
      </w:pPr>
    </w:p>
    <w:p w14:paraId="42F7A756" w14:textId="56616AB5" w:rsidR="00046103" w:rsidRPr="009D179D" w:rsidRDefault="00046103" w:rsidP="00190F82">
      <w:pPr>
        <w:spacing w:line="480" w:lineRule="auto"/>
        <w:jc w:val="both"/>
        <w:rPr>
          <w:rFonts w:ascii="Times New Roman" w:eastAsia="Times New Roman" w:hAnsi="Times New Roman" w:cs="Times New Roman"/>
          <w:color w:val="000000"/>
          <w:sz w:val="24"/>
          <w:szCs w:val="24"/>
          <w:lang w:eastAsia="es-CO"/>
        </w:rPr>
      </w:pPr>
      <w:r w:rsidRPr="009D179D">
        <w:rPr>
          <w:rFonts w:ascii="Times New Roman" w:eastAsia="Times New Roman" w:hAnsi="Times New Roman" w:cs="Times New Roman"/>
          <w:color w:val="000000"/>
          <w:sz w:val="24"/>
          <w:szCs w:val="24"/>
          <w:lang w:eastAsia="es-CO"/>
        </w:rPr>
        <w:lastRenderedPageBreak/>
        <w:t xml:space="preserve">Por lo tanto, según la Real Academia Española al ser el politeísmo una “Creencia en varios dioses” y el monoteísmo una “Creencia en un solo dios” dan paso a fuertes contradicciones en los pensamientos de las personas, ya que la primera, al ser una religión perteneciente a la cultura griega , qué es libre de dogmas y leyes de conducta, basada en mitos, leyendas y seres extraordinarios; da paso a hacer creer a la sociedad que genera un “desorden social”, por lo que cada ser vivo toma la elección de en quién creer; así como lo menciona </w:t>
      </w:r>
      <w:r w:rsidRPr="009D179D">
        <w:rPr>
          <w:rFonts w:ascii="Times New Roman" w:eastAsia="Times New Roman" w:hAnsi="Times New Roman" w:cs="Times New Roman"/>
          <w:color w:val="000000"/>
          <w:sz w:val="24"/>
          <w:szCs w:val="24"/>
          <w:shd w:val="clear" w:color="auto" w:fill="FFFFFF"/>
          <w:lang w:eastAsia="es-CO"/>
        </w:rPr>
        <w:t xml:space="preserve">Nietzsche “La mayor ventaja del politeísmo –Que el individuo se forjaba su propio ideal y de él derivaba sus leyes, sus gustos y sus derechos– sin duda, hasta ahora, esto equivalía al más descomunal de los extravíos”(Nietzsche, como se citó en Freid, 2008). </w:t>
      </w:r>
      <w:r w:rsidRPr="009D179D">
        <w:rPr>
          <w:rFonts w:ascii="Times New Roman" w:eastAsia="Times New Roman" w:hAnsi="Times New Roman" w:cs="Times New Roman"/>
          <w:color w:val="000000"/>
          <w:sz w:val="24"/>
          <w:szCs w:val="24"/>
          <w:lang w:eastAsia="es-CO"/>
        </w:rPr>
        <w:t>Que, al verse de alguna manera egoísta, es todo lo contrario ya qué las personas manejan un verdadero libre albedrío, la cual permite elegir si seguir la rama de la ortodoxia o ser totalmente escépticos.</w:t>
      </w:r>
      <w:r w:rsidR="00F35B4A" w:rsidRPr="009D179D">
        <w:rPr>
          <w:rFonts w:ascii="Times New Roman" w:eastAsia="Times New Roman" w:hAnsi="Times New Roman" w:cs="Times New Roman"/>
          <w:color w:val="000000"/>
          <w:sz w:val="24"/>
          <w:szCs w:val="24"/>
          <w:lang w:eastAsia="es-CO"/>
        </w:rPr>
        <w:t xml:space="preserve"> </w:t>
      </w:r>
      <w:r w:rsidRPr="009D179D">
        <w:rPr>
          <w:rFonts w:ascii="Times New Roman" w:eastAsia="Times New Roman" w:hAnsi="Times New Roman" w:cs="Times New Roman"/>
          <w:color w:val="000000"/>
          <w:sz w:val="24"/>
          <w:szCs w:val="24"/>
          <w:lang w:eastAsia="es-CO"/>
        </w:rPr>
        <w:t>Por lo contrario se ve el monoteísmo, el cual logra un afín general, y es regularizar  y construir a las personas, que vivan bajo una creencia unánime, es decir un Dios todopoderoso y omnipotente, el cual genera una parálisis en la interpretación libre de cada ser pensante, ya qué se debe regir bajo los ideales qué establezca la doctrina Occidental y no la que desea cada ser humano, ejemplo de esto es el estigma social en el que se ve presente la mujer en el momento de perder la virginidad, puesto que se considera una mujer impura si no llega virgen al matrimonio, juicio qué surge a partir de la interpretación de la palabra de Dios.</w:t>
      </w:r>
    </w:p>
    <w:p w14:paraId="0C91DCF2" w14:textId="77777777" w:rsidR="00F35B4A" w:rsidRPr="009D179D" w:rsidRDefault="00F35B4A" w:rsidP="00190F82">
      <w:pPr>
        <w:spacing w:line="480" w:lineRule="auto"/>
        <w:jc w:val="both"/>
        <w:rPr>
          <w:rFonts w:ascii="Times New Roman" w:eastAsia="Times New Roman" w:hAnsi="Times New Roman" w:cs="Times New Roman"/>
          <w:color w:val="000000"/>
          <w:sz w:val="24"/>
          <w:szCs w:val="24"/>
          <w:lang w:eastAsia="es-CO"/>
        </w:rPr>
      </w:pPr>
    </w:p>
    <w:p w14:paraId="60D41834" w14:textId="4DB2FC20" w:rsidR="00580DD3" w:rsidRDefault="00767DCD" w:rsidP="00190F82">
      <w:pPr>
        <w:spacing w:line="480" w:lineRule="auto"/>
        <w:jc w:val="both"/>
        <w:rPr>
          <w:rFonts w:ascii="Times New Roman" w:hAnsi="Times New Roman" w:cs="Times New Roman"/>
          <w:color w:val="000000"/>
          <w:sz w:val="24"/>
          <w:szCs w:val="24"/>
        </w:rPr>
      </w:pPr>
      <w:r w:rsidRPr="009D179D">
        <w:rPr>
          <w:rFonts w:ascii="Times New Roman" w:hAnsi="Times New Roman" w:cs="Times New Roman"/>
          <w:color w:val="000000"/>
          <w:sz w:val="24"/>
          <w:szCs w:val="24"/>
        </w:rPr>
        <w:t xml:space="preserve">Retomando los puntos expuestos, se debe entender que ninguna religión es netamente verdadera, convirtiendo a cualquiera de ellas válida, debido a que cada una desemboca un desarrollo personal y social en el ser humano, por lo </w:t>
      </w:r>
      <w:r w:rsidR="00580DD3" w:rsidRPr="009D179D">
        <w:rPr>
          <w:rFonts w:ascii="Times New Roman" w:hAnsi="Times New Roman" w:cs="Times New Roman"/>
          <w:color w:val="000000"/>
          <w:sz w:val="24"/>
          <w:szCs w:val="24"/>
        </w:rPr>
        <w:t>tanto,</w:t>
      </w:r>
      <w:r w:rsidRPr="009D179D">
        <w:rPr>
          <w:rFonts w:ascii="Times New Roman" w:hAnsi="Times New Roman" w:cs="Times New Roman"/>
          <w:color w:val="000000"/>
          <w:sz w:val="24"/>
          <w:szCs w:val="24"/>
        </w:rPr>
        <w:t xml:space="preserve"> certifica cualquier dogma o creencia qué se desarrolle en la sociedad, así como lo establece el Artículo 18 del Acta Universal de los Derechos Humanos</w:t>
      </w:r>
    </w:p>
    <w:p w14:paraId="72C17D67" w14:textId="03F4C91D" w:rsidR="00580DD3" w:rsidRDefault="00767DCD" w:rsidP="00580DD3">
      <w:pPr>
        <w:spacing w:line="480" w:lineRule="auto"/>
        <w:ind w:left="708"/>
        <w:jc w:val="both"/>
        <w:rPr>
          <w:rFonts w:ascii="Times New Roman" w:hAnsi="Times New Roman" w:cs="Times New Roman"/>
          <w:color w:val="000000"/>
          <w:sz w:val="24"/>
          <w:szCs w:val="24"/>
        </w:rPr>
      </w:pPr>
      <w:r w:rsidRPr="009D179D">
        <w:rPr>
          <w:rFonts w:ascii="Times New Roman" w:hAnsi="Times New Roman" w:cs="Times New Roman"/>
          <w:color w:val="000000"/>
          <w:sz w:val="24"/>
          <w:szCs w:val="24"/>
        </w:rPr>
        <w:lastRenderedPageBreak/>
        <w:t xml:space="preserve"> “</w:t>
      </w:r>
      <w:r w:rsidRPr="009D179D">
        <w:rPr>
          <w:rFonts w:ascii="Times New Roman" w:hAnsi="Times New Roman" w:cs="Times New Roman"/>
          <w:color w:val="000000"/>
          <w:sz w:val="24"/>
          <w:szCs w:val="24"/>
          <w:shd w:val="clear" w:color="auto" w:fill="FFFFFF"/>
        </w:rPr>
        <w:t>Toda persona tiene derecho a la libertad de pensamiento, de conciencia y de religión; este derecho incluye la libertad de cambiar de religión o de creencia, así como la libertad de manifestar su religión o su creencia, individual y colectivamente, tanto en público como en privado, por la enseñanza, la práctica, el culto y la observancia.”</w:t>
      </w:r>
      <w:r w:rsidRPr="009D179D">
        <w:rPr>
          <w:rFonts w:ascii="Times New Roman" w:hAnsi="Times New Roman" w:cs="Times New Roman"/>
          <w:color w:val="000000"/>
          <w:sz w:val="24"/>
          <w:szCs w:val="24"/>
        </w:rPr>
        <w:t>.</w:t>
      </w:r>
      <w:r w:rsidR="003D281D" w:rsidRPr="009D179D">
        <w:rPr>
          <w:rFonts w:ascii="Times New Roman" w:hAnsi="Times New Roman" w:cs="Times New Roman"/>
          <w:color w:val="000000"/>
          <w:sz w:val="24"/>
          <w:szCs w:val="24"/>
        </w:rPr>
        <w:t xml:space="preserve"> </w:t>
      </w:r>
    </w:p>
    <w:p w14:paraId="5F86415C" w14:textId="30777B49" w:rsidR="00767DCD" w:rsidRPr="009D179D" w:rsidRDefault="003D281D" w:rsidP="00190F82">
      <w:pPr>
        <w:spacing w:line="480" w:lineRule="auto"/>
        <w:jc w:val="both"/>
        <w:rPr>
          <w:rFonts w:ascii="Times New Roman" w:eastAsia="Times New Roman" w:hAnsi="Times New Roman" w:cs="Times New Roman"/>
          <w:color w:val="000000"/>
          <w:sz w:val="24"/>
          <w:szCs w:val="24"/>
          <w:lang w:eastAsia="es-CO"/>
        </w:rPr>
      </w:pPr>
      <w:r w:rsidRPr="009D179D">
        <w:rPr>
          <w:rFonts w:ascii="Times New Roman" w:hAnsi="Times New Roman" w:cs="Times New Roman"/>
          <w:color w:val="000000"/>
          <w:sz w:val="24"/>
          <w:szCs w:val="24"/>
        </w:rPr>
        <w:t>Sin importar sus dogmas cada una ha logrado un desarrollo en sí mismo, ejemplo de esto e</w:t>
      </w:r>
      <w:r w:rsidR="00CC5CE9">
        <w:rPr>
          <w:rFonts w:ascii="Times New Roman" w:hAnsi="Times New Roman" w:cs="Times New Roman"/>
          <w:color w:val="000000"/>
          <w:sz w:val="24"/>
          <w:szCs w:val="24"/>
        </w:rPr>
        <w:t>s</w:t>
      </w:r>
      <w:r w:rsidR="00CC5CE9" w:rsidRPr="009D179D">
        <w:rPr>
          <w:rFonts w:ascii="Times New Roman" w:hAnsi="Times New Roman" w:cs="Times New Roman"/>
          <w:color w:val="000000"/>
          <w:sz w:val="24"/>
          <w:szCs w:val="24"/>
        </w:rPr>
        <w:t xml:space="preserve"> la cultura griega</w:t>
      </w:r>
      <w:r w:rsidRPr="009D179D">
        <w:rPr>
          <w:rFonts w:ascii="Times New Roman" w:hAnsi="Times New Roman" w:cs="Times New Roman"/>
          <w:color w:val="000000"/>
          <w:sz w:val="24"/>
          <w:szCs w:val="24"/>
        </w:rPr>
        <w:t xml:space="preserve">, la cual ha trascendido en el tiempo y ha logrado colocar un antes y un después en el mundo, </w:t>
      </w:r>
      <w:r w:rsidR="00CC5CE9" w:rsidRPr="009D179D">
        <w:rPr>
          <w:rFonts w:ascii="Times New Roman" w:hAnsi="Times New Roman" w:cs="Times New Roman"/>
          <w:color w:val="000000"/>
          <w:sz w:val="24"/>
          <w:szCs w:val="24"/>
        </w:rPr>
        <w:t>que,</w:t>
      </w:r>
      <w:r w:rsidRPr="009D179D">
        <w:rPr>
          <w:rFonts w:ascii="Times New Roman" w:hAnsi="Times New Roman" w:cs="Times New Roman"/>
          <w:color w:val="000000"/>
          <w:sz w:val="24"/>
          <w:szCs w:val="24"/>
        </w:rPr>
        <w:t xml:space="preserve"> a pesar de </w:t>
      </w:r>
      <w:r w:rsidR="00CC5CE9" w:rsidRPr="009D179D">
        <w:rPr>
          <w:rFonts w:ascii="Times New Roman" w:hAnsi="Times New Roman" w:cs="Times New Roman"/>
          <w:color w:val="000000"/>
          <w:sz w:val="24"/>
          <w:szCs w:val="24"/>
        </w:rPr>
        <w:t>sus mitos</w:t>
      </w:r>
      <w:r w:rsidRPr="009D179D">
        <w:rPr>
          <w:rFonts w:ascii="Times New Roman" w:hAnsi="Times New Roman" w:cs="Times New Roman"/>
          <w:color w:val="000000"/>
          <w:sz w:val="24"/>
          <w:szCs w:val="24"/>
        </w:rPr>
        <w:t xml:space="preserve"> y leyendas, siempre han demostrado la lealtad y apropiarse a cada ideal y cada Dios, ya sea Zeus, </w:t>
      </w:r>
      <w:r w:rsidR="005737C5" w:rsidRPr="009D179D">
        <w:rPr>
          <w:rFonts w:ascii="Times New Roman" w:hAnsi="Times New Roman" w:cs="Times New Roman"/>
          <w:color w:val="000000"/>
          <w:sz w:val="24"/>
          <w:szCs w:val="24"/>
        </w:rPr>
        <w:t>Atenea</w:t>
      </w:r>
      <w:r w:rsidRPr="009D179D">
        <w:rPr>
          <w:rFonts w:ascii="Times New Roman" w:hAnsi="Times New Roman" w:cs="Times New Roman"/>
          <w:color w:val="000000"/>
          <w:sz w:val="24"/>
          <w:szCs w:val="24"/>
        </w:rPr>
        <w:t xml:space="preserve"> o el Dios del fuego. </w:t>
      </w:r>
    </w:p>
    <w:p w14:paraId="1669A219" w14:textId="77777777" w:rsidR="00190F82" w:rsidRPr="009D179D" w:rsidRDefault="00190F82" w:rsidP="00190F82">
      <w:pPr>
        <w:spacing w:line="480" w:lineRule="auto"/>
        <w:jc w:val="both"/>
        <w:rPr>
          <w:rFonts w:ascii="Times New Roman" w:eastAsia="Times New Roman" w:hAnsi="Times New Roman" w:cs="Times New Roman"/>
          <w:sz w:val="24"/>
          <w:szCs w:val="24"/>
          <w:lang w:eastAsia="es-CO"/>
        </w:rPr>
      </w:pPr>
    </w:p>
    <w:p w14:paraId="6D7C594B" w14:textId="77777777" w:rsidR="00190F82" w:rsidRPr="009D179D" w:rsidRDefault="00190F82" w:rsidP="00190F82">
      <w:pPr>
        <w:spacing w:line="480" w:lineRule="auto"/>
        <w:jc w:val="both"/>
        <w:rPr>
          <w:rFonts w:ascii="Times New Roman" w:eastAsia="Times New Roman" w:hAnsi="Times New Roman" w:cs="Times New Roman"/>
          <w:sz w:val="24"/>
          <w:szCs w:val="24"/>
          <w:lang w:eastAsia="es-CO"/>
        </w:rPr>
      </w:pPr>
      <w:r w:rsidRPr="009D179D">
        <w:rPr>
          <w:rFonts w:ascii="Times New Roman" w:eastAsia="Times New Roman" w:hAnsi="Times New Roman" w:cs="Times New Roman"/>
          <w:color w:val="000000"/>
          <w:sz w:val="24"/>
          <w:szCs w:val="24"/>
          <w:lang w:eastAsia="es-CO"/>
        </w:rPr>
        <w:t xml:space="preserve">Para finalizar, es </w:t>
      </w:r>
      <w:r w:rsidRPr="009D179D">
        <w:rPr>
          <w:rFonts w:ascii="Times New Roman" w:eastAsia="Times New Roman" w:hAnsi="Times New Roman" w:cs="Times New Roman"/>
          <w:color w:val="202124"/>
          <w:sz w:val="24"/>
          <w:szCs w:val="24"/>
          <w:shd w:val="clear" w:color="auto" w:fill="FFFFFF"/>
          <w:lang w:eastAsia="es-CO"/>
        </w:rPr>
        <w:t>imprescindible la validez de cada una de las religiones y/o ideas religiosas al momento de formar y estructurar una sociedad, ya que permite la libertad de expresión y decisión en cada persona qué conforma el mundo; sin importar la diferencia geográfica y cultural, de la Grecia clásica y la del Occidente, cada una con sus diferentes filosofías e ideales tienen el mismo propósito, ver crecer al hombre desde una variedad de perspectivas que cada una puede aportar. Como menciona el Papa "La libertad religiosa, por su naturaleza, trasciende los lugares de culto y la esfera privada de los individuos y las familias... El hecho religioso, la dimensión religiosa, no es una subcultura, es parte de la cultura de cualquier pueblo y de cualquier nación"</w:t>
      </w:r>
    </w:p>
    <w:p w14:paraId="2BA1D6F1" w14:textId="52C4B9A6" w:rsidR="00046103" w:rsidRDefault="00046103" w:rsidP="00190F82">
      <w:pPr>
        <w:spacing w:line="480" w:lineRule="auto"/>
        <w:jc w:val="both"/>
        <w:rPr>
          <w:rFonts w:ascii="Times New Roman" w:eastAsia="Times New Roman" w:hAnsi="Times New Roman" w:cs="Times New Roman"/>
          <w:color w:val="000000"/>
          <w:sz w:val="24"/>
          <w:szCs w:val="24"/>
          <w:lang w:eastAsia="es-CO"/>
        </w:rPr>
      </w:pPr>
    </w:p>
    <w:p w14:paraId="3D3D5642" w14:textId="40CA03DE" w:rsidR="007D26E4" w:rsidRDefault="007D26E4" w:rsidP="00190F82">
      <w:pPr>
        <w:spacing w:line="480" w:lineRule="auto"/>
        <w:jc w:val="both"/>
        <w:rPr>
          <w:rFonts w:ascii="Times New Roman" w:eastAsia="Times New Roman" w:hAnsi="Times New Roman" w:cs="Times New Roman"/>
          <w:sz w:val="24"/>
          <w:szCs w:val="24"/>
          <w:lang w:eastAsia="es-CO"/>
        </w:rPr>
      </w:pPr>
    </w:p>
    <w:p w14:paraId="210322AF" w14:textId="10564E8C" w:rsidR="002D1F34" w:rsidRDefault="002D1F34" w:rsidP="00190F82">
      <w:pPr>
        <w:spacing w:line="480" w:lineRule="auto"/>
        <w:jc w:val="both"/>
        <w:rPr>
          <w:rFonts w:ascii="Times New Roman" w:eastAsia="Times New Roman" w:hAnsi="Times New Roman" w:cs="Times New Roman"/>
          <w:sz w:val="24"/>
          <w:szCs w:val="24"/>
          <w:lang w:eastAsia="es-CO"/>
        </w:rPr>
      </w:pPr>
    </w:p>
    <w:p w14:paraId="5A100276" w14:textId="333B4C26" w:rsidR="002D1F34" w:rsidRDefault="002D1F34" w:rsidP="00190F82">
      <w:pPr>
        <w:spacing w:line="480" w:lineRule="auto"/>
        <w:jc w:val="both"/>
        <w:rPr>
          <w:rFonts w:ascii="Times New Roman" w:eastAsia="Times New Roman" w:hAnsi="Times New Roman" w:cs="Times New Roman"/>
          <w:sz w:val="24"/>
          <w:szCs w:val="24"/>
          <w:lang w:eastAsia="es-CO"/>
        </w:rPr>
      </w:pPr>
    </w:p>
    <w:p w14:paraId="4DBB1C7C" w14:textId="3CFC875C" w:rsidR="002D1F34" w:rsidRDefault="002D1F34" w:rsidP="00190F82">
      <w:pPr>
        <w:spacing w:line="480" w:lineRule="auto"/>
        <w:jc w:val="both"/>
        <w:rPr>
          <w:rFonts w:ascii="Times New Roman" w:eastAsia="Times New Roman" w:hAnsi="Times New Roman" w:cs="Times New Roman"/>
          <w:sz w:val="24"/>
          <w:szCs w:val="24"/>
          <w:lang w:eastAsia="es-CO"/>
        </w:rPr>
      </w:pPr>
    </w:p>
    <w:p w14:paraId="3EE1B0A9" w14:textId="77777777" w:rsidR="00DB38BC" w:rsidRDefault="00DB38BC" w:rsidP="00190F82">
      <w:pPr>
        <w:spacing w:line="480" w:lineRule="auto"/>
        <w:jc w:val="both"/>
        <w:rPr>
          <w:rFonts w:ascii="Times New Roman" w:eastAsia="Times New Roman" w:hAnsi="Times New Roman" w:cs="Times New Roman"/>
          <w:color w:val="000000"/>
          <w:sz w:val="24"/>
          <w:szCs w:val="24"/>
          <w:lang w:eastAsia="es-CO"/>
        </w:rPr>
      </w:pPr>
    </w:p>
    <w:p w14:paraId="31A99BCF" w14:textId="77777777" w:rsidR="00B13CA4" w:rsidRDefault="00B13CA4" w:rsidP="00190F82">
      <w:pPr>
        <w:spacing w:line="480" w:lineRule="auto"/>
        <w:jc w:val="both"/>
        <w:rPr>
          <w:rFonts w:ascii="Times New Roman" w:eastAsia="Times New Roman" w:hAnsi="Times New Roman" w:cs="Times New Roman"/>
          <w:color w:val="000000"/>
          <w:sz w:val="24"/>
          <w:szCs w:val="24"/>
          <w:lang w:eastAsia="es-CO"/>
        </w:rPr>
      </w:pPr>
    </w:p>
    <w:p w14:paraId="709DCDE7" w14:textId="47DE4E9D" w:rsidR="008C401D" w:rsidRDefault="00190F82" w:rsidP="008C401D">
      <w:pPr>
        <w:spacing w:line="480" w:lineRule="auto"/>
        <w:jc w:val="center"/>
        <w:rPr>
          <w:rFonts w:ascii="Times New Roman" w:eastAsia="Times New Roman" w:hAnsi="Times New Roman" w:cs="Times New Roman"/>
          <w:b/>
          <w:bCs/>
          <w:color w:val="000000"/>
          <w:sz w:val="24"/>
          <w:szCs w:val="24"/>
          <w:lang w:eastAsia="es-CO"/>
        </w:rPr>
      </w:pPr>
      <w:r w:rsidRPr="00190F82">
        <w:rPr>
          <w:rFonts w:ascii="Times New Roman" w:eastAsia="Times New Roman" w:hAnsi="Times New Roman" w:cs="Times New Roman"/>
          <w:b/>
          <w:bCs/>
          <w:color w:val="000000"/>
          <w:sz w:val="24"/>
          <w:szCs w:val="24"/>
          <w:lang w:eastAsia="es-CO"/>
        </w:rPr>
        <w:t>Referencias:</w:t>
      </w:r>
    </w:p>
    <w:p w14:paraId="367AB620" w14:textId="1CA9C258" w:rsidR="00E94E26" w:rsidRDefault="00E94E26" w:rsidP="00DC7E64">
      <w:pPr>
        <w:spacing w:line="480" w:lineRule="auto"/>
        <w:jc w:val="center"/>
        <w:rPr>
          <w:rFonts w:ascii="Times New Roman" w:eastAsia="Times New Roman" w:hAnsi="Times New Roman" w:cs="Times New Roman"/>
          <w:b/>
          <w:bCs/>
          <w:color w:val="000000"/>
          <w:sz w:val="24"/>
          <w:szCs w:val="24"/>
          <w:lang w:eastAsia="es-CO"/>
        </w:rPr>
      </w:pPr>
    </w:p>
    <w:p w14:paraId="51CC95C6" w14:textId="02C2F0B5" w:rsidR="00E94E26" w:rsidRPr="00E94E26" w:rsidRDefault="00E94E26" w:rsidP="00DC7E64">
      <w:pPr>
        <w:pStyle w:val="Prrafodelista"/>
        <w:numPr>
          <w:ilvl w:val="0"/>
          <w:numId w:val="3"/>
        </w:numPr>
        <w:spacing w:line="480" w:lineRule="auto"/>
        <w:rPr>
          <w:rFonts w:ascii="Times New Roman" w:eastAsia="Times New Roman" w:hAnsi="Times New Roman" w:cs="Times New Roman"/>
          <w:color w:val="000000"/>
          <w:sz w:val="24"/>
          <w:szCs w:val="24"/>
          <w:lang w:eastAsia="es-CO"/>
        </w:rPr>
      </w:pPr>
      <w:r w:rsidRPr="00E94E26">
        <w:rPr>
          <w:rFonts w:ascii="Times New Roman" w:eastAsia="Times New Roman" w:hAnsi="Times New Roman" w:cs="Times New Roman"/>
          <w:color w:val="000000"/>
          <w:sz w:val="24"/>
          <w:szCs w:val="24"/>
          <w:lang w:eastAsia="es-CO"/>
        </w:rPr>
        <w:t xml:space="preserve">CNN Español. (2015). </w:t>
      </w:r>
      <w:r w:rsidRPr="00E94E26">
        <w:rPr>
          <w:rFonts w:ascii="Times New Roman" w:eastAsia="Times New Roman" w:hAnsi="Times New Roman" w:cs="Times New Roman"/>
          <w:i/>
          <w:iCs/>
          <w:color w:val="000000"/>
          <w:sz w:val="24"/>
          <w:szCs w:val="24"/>
          <w:lang w:eastAsia="es-CO"/>
        </w:rPr>
        <w:t xml:space="preserve">Las 7 frases con las que el papa defendió la libertad religiosa. </w:t>
      </w:r>
      <w:r w:rsidRPr="00E94E26">
        <w:rPr>
          <w:rFonts w:ascii="Times New Roman" w:eastAsia="Times New Roman" w:hAnsi="Times New Roman" w:cs="Times New Roman"/>
          <w:color w:val="000000"/>
          <w:sz w:val="24"/>
          <w:szCs w:val="24"/>
          <w:lang w:eastAsia="es-CO"/>
        </w:rPr>
        <w:t xml:space="preserve">Recuperado de: </w:t>
      </w:r>
      <w:hyperlink r:id="rId11" w:history="1">
        <w:r w:rsidRPr="00E94E26">
          <w:rPr>
            <w:rStyle w:val="Hipervnculo"/>
            <w:rFonts w:ascii="Times New Roman" w:eastAsia="Times New Roman" w:hAnsi="Times New Roman" w:cs="Times New Roman"/>
            <w:sz w:val="24"/>
            <w:szCs w:val="24"/>
            <w:lang w:eastAsia="es-CO"/>
          </w:rPr>
          <w:t xml:space="preserve">https://cnnespanol.cnn.com/2015/09/26/las-7-frases-con-las-que-el-papa-defendio-la-libertad-religiosa/ </w:t>
        </w:r>
      </w:hyperlink>
    </w:p>
    <w:p w14:paraId="159316E2" w14:textId="2B074AC8" w:rsidR="00E94E26" w:rsidRPr="00C054ED" w:rsidRDefault="00E94E26" w:rsidP="00DC7E64">
      <w:pPr>
        <w:pStyle w:val="Prrafodelista"/>
        <w:numPr>
          <w:ilvl w:val="0"/>
          <w:numId w:val="3"/>
        </w:numPr>
        <w:spacing w:line="480" w:lineRule="auto"/>
        <w:ind w:left="1068"/>
        <w:jc w:val="both"/>
        <w:rPr>
          <w:rFonts w:ascii="Times New Roman" w:eastAsia="Times New Roman" w:hAnsi="Times New Roman" w:cs="Times New Roman"/>
          <w:b/>
          <w:bCs/>
          <w:color w:val="000000"/>
          <w:sz w:val="24"/>
          <w:szCs w:val="24"/>
          <w:lang w:eastAsia="es-CO"/>
        </w:rPr>
      </w:pPr>
      <w:r>
        <w:rPr>
          <w:rFonts w:ascii="Times New Roman" w:hAnsi="Times New Roman" w:cs="Times New Roman"/>
          <w:lang w:val="es-419"/>
        </w:rPr>
        <w:t xml:space="preserve">Concepto/Equipo editorial, (2021). </w:t>
      </w:r>
      <w:r>
        <w:rPr>
          <w:rFonts w:ascii="Times New Roman" w:hAnsi="Times New Roman" w:cs="Times New Roman"/>
          <w:i/>
          <w:iCs/>
          <w:lang w:val="es-419"/>
        </w:rPr>
        <w:t xml:space="preserve">Politeísmo. </w:t>
      </w:r>
      <w:r>
        <w:rPr>
          <w:rFonts w:ascii="Times New Roman" w:hAnsi="Times New Roman" w:cs="Times New Roman"/>
          <w:lang w:val="es-419"/>
        </w:rPr>
        <w:t xml:space="preserve">Recuperado de: </w:t>
      </w:r>
      <w:hyperlink r:id="rId12" w:history="1">
        <w:r w:rsidRPr="00E27605">
          <w:rPr>
            <w:rStyle w:val="Hipervnculo"/>
            <w:rFonts w:ascii="Times New Roman" w:hAnsi="Times New Roman" w:cs="Times New Roman"/>
            <w:lang w:val="es-419"/>
          </w:rPr>
          <w:t>https://concepto.de/politeismo/</w:t>
        </w:r>
      </w:hyperlink>
      <w:r>
        <w:rPr>
          <w:rFonts w:ascii="Times New Roman" w:hAnsi="Times New Roman" w:cs="Times New Roman"/>
          <w:lang w:val="es-419"/>
        </w:rPr>
        <w:t xml:space="preserve"> </w:t>
      </w:r>
    </w:p>
    <w:p w14:paraId="7140EA91" w14:textId="77777777" w:rsidR="00E94E26" w:rsidRPr="00C054ED" w:rsidRDefault="00E94E26" w:rsidP="00DC7E64">
      <w:pPr>
        <w:pStyle w:val="Prrafodelista"/>
        <w:numPr>
          <w:ilvl w:val="0"/>
          <w:numId w:val="3"/>
        </w:numPr>
        <w:spacing w:line="480" w:lineRule="auto"/>
        <w:ind w:left="1068"/>
        <w:rPr>
          <w:rFonts w:ascii="Times New Roman" w:eastAsia="Times New Roman" w:hAnsi="Times New Roman" w:cs="Times New Roman"/>
          <w:color w:val="000000"/>
          <w:sz w:val="24"/>
          <w:szCs w:val="24"/>
          <w:lang w:eastAsia="es-CO"/>
        </w:rPr>
      </w:pPr>
      <w:r w:rsidRPr="00C054ED">
        <w:rPr>
          <w:rFonts w:ascii="Times New Roman" w:eastAsia="Times New Roman" w:hAnsi="Times New Roman" w:cs="Times New Roman"/>
          <w:color w:val="000000"/>
          <w:sz w:val="24"/>
          <w:szCs w:val="24"/>
          <w:lang w:eastAsia="es-CO"/>
        </w:rPr>
        <w:t xml:space="preserve">Frey, H. (2008). Nietzsche y el politeísmo griego, (XIII), 21-38. </w:t>
      </w:r>
      <w:hyperlink r:id="rId13" w:history="1">
        <w:r w:rsidRPr="00C054ED">
          <w:rPr>
            <w:rStyle w:val="Hipervnculo"/>
            <w:rFonts w:ascii="Times New Roman" w:eastAsia="Times New Roman" w:hAnsi="Times New Roman" w:cs="Times New Roman"/>
            <w:sz w:val="24"/>
            <w:szCs w:val="24"/>
            <w:lang w:eastAsia="es-CO"/>
          </w:rPr>
          <w:t xml:space="preserve">https://www.mxfractal.org/Revistafractal48HerbertFrey.html     </w:t>
        </w:r>
      </w:hyperlink>
      <w:r w:rsidRPr="00C054ED">
        <w:rPr>
          <w:rFonts w:ascii="Times New Roman" w:eastAsia="Times New Roman" w:hAnsi="Times New Roman" w:cs="Times New Roman"/>
          <w:color w:val="000000"/>
          <w:sz w:val="24"/>
          <w:szCs w:val="24"/>
          <w:lang w:eastAsia="es-CO"/>
        </w:rPr>
        <w:t xml:space="preserve"> </w:t>
      </w:r>
    </w:p>
    <w:p w14:paraId="0CAEDAA9" w14:textId="77777777" w:rsidR="00E94E26" w:rsidRPr="000C515B" w:rsidRDefault="00E94E26" w:rsidP="00DC7E64">
      <w:pPr>
        <w:pStyle w:val="Prrafodelista"/>
        <w:numPr>
          <w:ilvl w:val="0"/>
          <w:numId w:val="3"/>
        </w:numPr>
        <w:spacing w:line="480" w:lineRule="auto"/>
        <w:ind w:left="1068"/>
        <w:jc w:val="both"/>
        <w:rPr>
          <w:rFonts w:ascii="Times New Roman" w:hAnsi="Times New Roman" w:cs="Times New Roman"/>
          <w:lang w:val="es-419"/>
        </w:rPr>
      </w:pPr>
      <w:r w:rsidRPr="00B13CA4">
        <w:rPr>
          <w:rFonts w:ascii="Times New Roman" w:hAnsi="Times New Roman" w:cs="Times New Roman"/>
          <w:lang w:val="es-419"/>
        </w:rPr>
        <w:t xml:space="preserve">García, J. (1975). </w:t>
      </w:r>
      <w:r w:rsidRPr="00B13CA4">
        <w:rPr>
          <w:rFonts w:ascii="Times New Roman" w:hAnsi="Times New Roman" w:cs="Times New Roman"/>
          <w:i/>
          <w:iCs/>
          <w:lang w:val="es-419"/>
        </w:rPr>
        <w:t xml:space="preserve">La religión griega, </w:t>
      </w:r>
      <w:r w:rsidRPr="00B13CA4">
        <w:rPr>
          <w:rFonts w:ascii="Times New Roman" w:hAnsi="Times New Roman" w:cs="Times New Roman"/>
          <w:lang w:val="es-419"/>
        </w:rPr>
        <w:t>ISTMO.</w:t>
      </w:r>
      <w:r w:rsidRPr="000C515B">
        <w:rPr>
          <w:lang w:val="es-419"/>
        </w:rPr>
        <w:t xml:space="preserve"> </w:t>
      </w:r>
      <w:hyperlink r:id="rId14" w:anchor="v=onepage&amp;q=ideas%20religiosas%20de%20grecia&amp;f=false" w:history="1">
        <w:r w:rsidRPr="00626322">
          <w:rPr>
            <w:rStyle w:val="Hipervnculo"/>
            <w:rFonts w:ascii="Times New Roman" w:hAnsi="Times New Roman" w:cs="Times New Roman"/>
            <w:lang w:val="es-419"/>
          </w:rPr>
          <w:t>https://books.google.es/books?hl=es&amp;lr=&amp;id=WH7FBgodj6IC&amp;oi=fnd&amp;pg=PA6&amp;dq=ideas+religiosas+de+grecia&amp;ots=5FHFIEgYwx&amp;sig=sBgfCt_voyI2k0qoi-liOR5Gi5w#v=onepage&amp;q=ideas%20religiosas%20de%20grecia&amp;f=false</w:t>
        </w:r>
      </w:hyperlink>
      <w:r>
        <w:rPr>
          <w:rFonts w:ascii="Times New Roman" w:hAnsi="Times New Roman" w:cs="Times New Roman"/>
          <w:lang w:val="es-419"/>
        </w:rPr>
        <w:t xml:space="preserve"> </w:t>
      </w:r>
      <w:r w:rsidRPr="000C515B">
        <w:rPr>
          <w:rFonts w:ascii="Times New Roman" w:hAnsi="Times New Roman" w:cs="Times New Roman"/>
          <w:lang w:val="es-419"/>
        </w:rPr>
        <w:t xml:space="preserve"> </w:t>
      </w:r>
      <w:r>
        <w:rPr>
          <w:rFonts w:ascii="Times New Roman" w:hAnsi="Times New Roman" w:cs="Times New Roman"/>
          <w:lang w:val="es-419"/>
        </w:rPr>
        <w:t xml:space="preserve">  </w:t>
      </w:r>
    </w:p>
    <w:p w14:paraId="2EF8A386" w14:textId="26D81BC0" w:rsidR="00E94E26" w:rsidRPr="00E94E26" w:rsidRDefault="008C401D" w:rsidP="00DC7E64">
      <w:pPr>
        <w:pStyle w:val="Prrafodelista"/>
        <w:numPr>
          <w:ilvl w:val="0"/>
          <w:numId w:val="3"/>
        </w:numPr>
        <w:spacing w:line="480" w:lineRule="auto"/>
        <w:ind w:left="1068"/>
        <w:jc w:val="both"/>
        <w:rPr>
          <w:rFonts w:ascii="Times New Roman" w:eastAsia="Times New Roman" w:hAnsi="Times New Roman" w:cs="Times New Roman"/>
          <w:b/>
          <w:bCs/>
          <w:color w:val="000000"/>
          <w:sz w:val="24"/>
          <w:szCs w:val="24"/>
          <w:lang w:eastAsia="es-CO"/>
        </w:rPr>
      </w:pPr>
      <w:proofErr w:type="spellStart"/>
      <w:r w:rsidRPr="00E94E26">
        <w:rPr>
          <w:rFonts w:ascii="Times New Roman" w:eastAsia="Times New Roman" w:hAnsi="Times New Roman" w:cs="Times New Roman"/>
          <w:color w:val="000000"/>
          <w:sz w:val="24"/>
          <w:szCs w:val="24"/>
          <w:lang w:eastAsia="es-CO"/>
        </w:rPr>
        <w:t>Mundigo</w:t>
      </w:r>
      <w:proofErr w:type="spellEnd"/>
      <w:r w:rsidRPr="00E94E26">
        <w:rPr>
          <w:rFonts w:ascii="Times New Roman" w:eastAsia="Times New Roman" w:hAnsi="Times New Roman" w:cs="Times New Roman"/>
          <w:color w:val="000000"/>
          <w:sz w:val="24"/>
          <w:szCs w:val="24"/>
          <w:lang w:eastAsia="es-CO"/>
        </w:rPr>
        <w:t xml:space="preserve">, A. (2005). </w:t>
      </w:r>
      <w:r w:rsidRPr="00E94E26">
        <w:rPr>
          <w:rFonts w:ascii="Times New Roman" w:eastAsia="Times New Roman" w:hAnsi="Times New Roman" w:cs="Times New Roman"/>
          <w:i/>
          <w:iCs/>
          <w:color w:val="000000"/>
          <w:sz w:val="24"/>
          <w:szCs w:val="24"/>
          <w:lang w:eastAsia="es-CO"/>
        </w:rPr>
        <w:t>Religión y salud reproductiva: encrucijadas y conflictos</w:t>
      </w:r>
      <w:r w:rsidRPr="00E94E26">
        <w:rPr>
          <w:rFonts w:ascii="Times New Roman" w:eastAsia="Times New Roman" w:hAnsi="Times New Roman" w:cs="Times New Roman"/>
          <w:color w:val="000000"/>
          <w:sz w:val="24"/>
          <w:szCs w:val="24"/>
          <w:lang w:eastAsia="es-CO"/>
        </w:rPr>
        <w:t>,</w:t>
      </w:r>
      <w:r w:rsidR="000C515B" w:rsidRPr="000C515B">
        <w:t xml:space="preserve"> </w:t>
      </w:r>
      <w:hyperlink r:id="rId15" w:history="1">
        <w:r w:rsidR="000C515B" w:rsidRPr="00E94E26">
          <w:rPr>
            <w:rStyle w:val="Hipervnculo"/>
            <w:rFonts w:ascii="Times New Roman" w:eastAsia="Times New Roman" w:hAnsi="Times New Roman" w:cs="Times New Roman"/>
            <w:sz w:val="24"/>
            <w:szCs w:val="24"/>
            <w:lang w:eastAsia="es-CO"/>
          </w:rPr>
          <w:t>http://www.pasa.cl/wp-content/uplo</w:t>
        </w:r>
        <w:r w:rsidR="000C515B" w:rsidRPr="00E94E26">
          <w:rPr>
            <w:rStyle w:val="Hipervnculo"/>
            <w:rFonts w:ascii="Times New Roman" w:eastAsia="Times New Roman" w:hAnsi="Times New Roman" w:cs="Times New Roman"/>
            <w:sz w:val="24"/>
            <w:szCs w:val="24"/>
            <w:lang w:eastAsia="es-CO"/>
          </w:rPr>
          <w:t>a</w:t>
        </w:r>
        <w:r w:rsidR="000C515B" w:rsidRPr="00E94E26">
          <w:rPr>
            <w:rStyle w:val="Hipervnculo"/>
            <w:rFonts w:ascii="Times New Roman" w:eastAsia="Times New Roman" w:hAnsi="Times New Roman" w:cs="Times New Roman"/>
            <w:sz w:val="24"/>
            <w:szCs w:val="24"/>
            <w:lang w:eastAsia="es-CO"/>
          </w:rPr>
          <w:t>d</w:t>
        </w:r>
        <w:r w:rsidR="000C515B" w:rsidRPr="00E94E26">
          <w:rPr>
            <w:rStyle w:val="Hipervnculo"/>
            <w:rFonts w:ascii="Times New Roman" w:eastAsia="Times New Roman" w:hAnsi="Times New Roman" w:cs="Times New Roman"/>
            <w:sz w:val="24"/>
            <w:szCs w:val="24"/>
            <w:lang w:eastAsia="es-CO"/>
          </w:rPr>
          <w:t>s/2011/08/Religion_y_salud_reproductiva._Encrucijadas_y_conflictos_Mundigo_Axe.pdf</w:t>
        </w:r>
        <w:r w:rsidR="000C515B" w:rsidRPr="00E94E26">
          <w:rPr>
            <w:rStyle w:val="Hipervnculo"/>
            <w:rFonts w:ascii="Times New Roman" w:eastAsia="Times New Roman" w:hAnsi="Times New Roman" w:cs="Times New Roman"/>
            <w:sz w:val="24"/>
            <w:szCs w:val="24"/>
            <w:lang w:eastAsia="es-CO"/>
          </w:rPr>
          <w:t xml:space="preserve"> </w:t>
        </w:r>
      </w:hyperlink>
      <w:r w:rsidR="000C515B" w:rsidRPr="00E94E26">
        <w:rPr>
          <w:rFonts w:ascii="Times New Roman" w:eastAsia="Times New Roman" w:hAnsi="Times New Roman" w:cs="Times New Roman"/>
          <w:color w:val="000000"/>
          <w:sz w:val="24"/>
          <w:szCs w:val="24"/>
          <w:lang w:eastAsia="es-CO"/>
        </w:rPr>
        <w:t xml:space="preserve"> </w:t>
      </w:r>
    </w:p>
    <w:p w14:paraId="75454F43" w14:textId="301BA0E8" w:rsidR="00625B12" w:rsidRPr="00E94E26" w:rsidRDefault="00625B12" w:rsidP="00DC7E64">
      <w:pPr>
        <w:pStyle w:val="Prrafodelista"/>
        <w:numPr>
          <w:ilvl w:val="0"/>
          <w:numId w:val="3"/>
        </w:numPr>
        <w:spacing w:line="480" w:lineRule="auto"/>
        <w:ind w:left="1068"/>
        <w:rPr>
          <w:rFonts w:ascii="Times New Roman" w:eastAsia="Times New Roman" w:hAnsi="Times New Roman" w:cs="Times New Roman"/>
          <w:color w:val="000000"/>
          <w:sz w:val="24"/>
          <w:szCs w:val="24"/>
          <w:lang w:eastAsia="es-CO"/>
        </w:rPr>
      </w:pPr>
      <w:r w:rsidRPr="00E94E26">
        <w:rPr>
          <w:rFonts w:ascii="Times New Roman" w:eastAsia="Times New Roman" w:hAnsi="Times New Roman" w:cs="Times New Roman"/>
          <w:color w:val="000000"/>
          <w:sz w:val="24"/>
          <w:szCs w:val="24"/>
          <w:lang w:eastAsia="es-CO"/>
        </w:rPr>
        <w:t xml:space="preserve">Real Academia Española, (2020). </w:t>
      </w:r>
      <w:r w:rsidRPr="00E94E26">
        <w:rPr>
          <w:rFonts w:ascii="Times New Roman" w:eastAsia="Times New Roman" w:hAnsi="Times New Roman" w:cs="Times New Roman"/>
          <w:i/>
          <w:iCs/>
          <w:color w:val="000000"/>
          <w:sz w:val="24"/>
          <w:szCs w:val="24"/>
          <w:lang w:eastAsia="es-CO"/>
        </w:rPr>
        <w:t xml:space="preserve">Monoteísmo. </w:t>
      </w:r>
      <w:r w:rsidRPr="00E94E26">
        <w:rPr>
          <w:rFonts w:ascii="Times New Roman" w:eastAsia="Times New Roman" w:hAnsi="Times New Roman" w:cs="Times New Roman"/>
          <w:color w:val="000000"/>
          <w:sz w:val="24"/>
          <w:szCs w:val="24"/>
          <w:lang w:eastAsia="es-CO"/>
        </w:rPr>
        <w:t xml:space="preserve">Recuperado de: </w:t>
      </w:r>
      <w:hyperlink r:id="rId16" w:history="1">
        <w:r w:rsidRPr="00E94E26">
          <w:rPr>
            <w:rStyle w:val="Hipervnculo"/>
            <w:rFonts w:ascii="Times New Roman" w:eastAsia="Times New Roman" w:hAnsi="Times New Roman" w:cs="Times New Roman"/>
            <w:sz w:val="24"/>
            <w:szCs w:val="24"/>
            <w:lang w:eastAsia="es-CO"/>
          </w:rPr>
          <w:t>https://dle.rae.es/monote%C3%</w:t>
        </w:r>
        <w:r w:rsidRPr="00E94E26">
          <w:rPr>
            <w:rStyle w:val="Hipervnculo"/>
            <w:rFonts w:ascii="Times New Roman" w:eastAsia="Times New Roman" w:hAnsi="Times New Roman" w:cs="Times New Roman"/>
            <w:sz w:val="24"/>
            <w:szCs w:val="24"/>
            <w:lang w:eastAsia="es-CO"/>
          </w:rPr>
          <w:t>A</w:t>
        </w:r>
        <w:r w:rsidRPr="00E94E26">
          <w:rPr>
            <w:rStyle w:val="Hipervnculo"/>
            <w:rFonts w:ascii="Times New Roman" w:eastAsia="Times New Roman" w:hAnsi="Times New Roman" w:cs="Times New Roman"/>
            <w:sz w:val="24"/>
            <w:szCs w:val="24"/>
            <w:lang w:eastAsia="es-CO"/>
          </w:rPr>
          <w:t>Dsmo</w:t>
        </w:r>
      </w:hyperlink>
      <w:r w:rsidRPr="00E94E26">
        <w:rPr>
          <w:rFonts w:ascii="Times New Roman" w:eastAsia="Times New Roman" w:hAnsi="Times New Roman" w:cs="Times New Roman"/>
          <w:color w:val="000000"/>
          <w:sz w:val="24"/>
          <w:szCs w:val="24"/>
          <w:lang w:eastAsia="es-CO"/>
        </w:rPr>
        <w:t xml:space="preserve">  </w:t>
      </w:r>
    </w:p>
    <w:p w14:paraId="0ABFF533" w14:textId="77777777" w:rsidR="00625B12" w:rsidRPr="00625B12" w:rsidRDefault="00625B12" w:rsidP="00DC7E64">
      <w:pPr>
        <w:pStyle w:val="Prrafodelista"/>
        <w:numPr>
          <w:ilvl w:val="0"/>
          <w:numId w:val="3"/>
        </w:numPr>
        <w:spacing w:line="480" w:lineRule="auto"/>
        <w:ind w:left="1068"/>
        <w:rPr>
          <w:rFonts w:ascii="Times New Roman" w:eastAsia="Times New Roman" w:hAnsi="Times New Roman" w:cs="Times New Roman"/>
          <w:color w:val="000000"/>
          <w:sz w:val="24"/>
          <w:szCs w:val="24"/>
          <w:lang w:eastAsia="es-CO"/>
        </w:rPr>
      </w:pPr>
      <w:r w:rsidRPr="00625B12">
        <w:rPr>
          <w:rFonts w:ascii="Times New Roman" w:eastAsia="Times New Roman" w:hAnsi="Times New Roman" w:cs="Times New Roman"/>
          <w:color w:val="000000"/>
          <w:sz w:val="24"/>
          <w:szCs w:val="24"/>
          <w:lang w:eastAsia="es-CO"/>
        </w:rPr>
        <w:t xml:space="preserve">Real Academia Española, (2020). </w:t>
      </w:r>
      <w:r w:rsidRPr="00625B12">
        <w:rPr>
          <w:rFonts w:ascii="Times New Roman" w:eastAsia="Times New Roman" w:hAnsi="Times New Roman" w:cs="Times New Roman"/>
          <w:i/>
          <w:iCs/>
          <w:color w:val="000000"/>
          <w:sz w:val="24"/>
          <w:szCs w:val="24"/>
          <w:lang w:eastAsia="es-CO"/>
        </w:rPr>
        <w:t xml:space="preserve">Monoteísmo. </w:t>
      </w:r>
      <w:r w:rsidRPr="00625B12">
        <w:rPr>
          <w:rFonts w:ascii="Times New Roman" w:eastAsia="Times New Roman" w:hAnsi="Times New Roman" w:cs="Times New Roman"/>
          <w:color w:val="000000"/>
          <w:sz w:val="24"/>
          <w:szCs w:val="24"/>
          <w:lang w:eastAsia="es-CO"/>
        </w:rPr>
        <w:t xml:space="preserve">Recuperado de: </w:t>
      </w:r>
    </w:p>
    <w:p w14:paraId="7B97C9C2" w14:textId="547F5825" w:rsidR="000C515B" w:rsidRPr="00625B12" w:rsidRDefault="00625B12" w:rsidP="00DC7E64">
      <w:pPr>
        <w:pStyle w:val="Prrafodelista"/>
        <w:spacing w:line="480" w:lineRule="auto"/>
        <w:ind w:left="1068"/>
        <w:rPr>
          <w:rStyle w:val="Hipervnculo"/>
          <w:rFonts w:ascii="Times New Roman" w:eastAsia="Times New Roman" w:hAnsi="Times New Roman" w:cs="Times New Roman"/>
          <w:b/>
          <w:bCs/>
          <w:sz w:val="24"/>
          <w:szCs w:val="24"/>
          <w:lang w:eastAsia="es-CO"/>
        </w:rPr>
      </w:pPr>
      <w:r>
        <w:rPr>
          <w:rFonts w:ascii="Times New Roman" w:eastAsia="Times New Roman" w:hAnsi="Times New Roman" w:cs="Times New Roman"/>
          <w:color w:val="000000"/>
          <w:sz w:val="24"/>
          <w:szCs w:val="24"/>
          <w:lang w:eastAsia="es-CO"/>
        </w:rPr>
        <w:fldChar w:fldCharType="begin"/>
      </w:r>
      <w:r>
        <w:rPr>
          <w:rFonts w:ascii="Times New Roman" w:eastAsia="Times New Roman" w:hAnsi="Times New Roman" w:cs="Times New Roman"/>
          <w:color w:val="000000"/>
          <w:sz w:val="24"/>
          <w:szCs w:val="24"/>
          <w:lang w:eastAsia="es-CO"/>
        </w:rPr>
        <w:instrText xml:space="preserve"> HYPERLINK "https://dle.rae.es/polite%C3%ADsmo" </w:instrText>
      </w:r>
      <w:r>
        <w:rPr>
          <w:rFonts w:ascii="Times New Roman" w:eastAsia="Times New Roman" w:hAnsi="Times New Roman" w:cs="Times New Roman"/>
          <w:color w:val="000000"/>
          <w:sz w:val="24"/>
          <w:szCs w:val="24"/>
          <w:lang w:eastAsia="es-CO"/>
        </w:rPr>
      </w:r>
      <w:r>
        <w:rPr>
          <w:rFonts w:ascii="Times New Roman" w:eastAsia="Times New Roman" w:hAnsi="Times New Roman" w:cs="Times New Roman"/>
          <w:color w:val="000000"/>
          <w:sz w:val="24"/>
          <w:szCs w:val="24"/>
          <w:lang w:eastAsia="es-CO"/>
        </w:rPr>
        <w:fldChar w:fldCharType="separate"/>
      </w:r>
      <w:r w:rsidRPr="00625B12">
        <w:rPr>
          <w:rStyle w:val="Hipervnculo"/>
          <w:rFonts w:ascii="Times New Roman" w:eastAsia="Times New Roman" w:hAnsi="Times New Roman" w:cs="Times New Roman"/>
          <w:sz w:val="24"/>
          <w:szCs w:val="24"/>
          <w:lang w:eastAsia="es-CO"/>
        </w:rPr>
        <w:t>https://d</w:t>
      </w:r>
      <w:r w:rsidRPr="00625B12">
        <w:rPr>
          <w:rStyle w:val="Hipervnculo"/>
          <w:rFonts w:ascii="Times New Roman" w:eastAsia="Times New Roman" w:hAnsi="Times New Roman" w:cs="Times New Roman"/>
          <w:sz w:val="24"/>
          <w:szCs w:val="24"/>
          <w:lang w:eastAsia="es-CO"/>
        </w:rPr>
        <w:t>l</w:t>
      </w:r>
      <w:r w:rsidRPr="00625B12">
        <w:rPr>
          <w:rStyle w:val="Hipervnculo"/>
          <w:rFonts w:ascii="Times New Roman" w:eastAsia="Times New Roman" w:hAnsi="Times New Roman" w:cs="Times New Roman"/>
          <w:sz w:val="24"/>
          <w:szCs w:val="24"/>
          <w:lang w:eastAsia="es-CO"/>
        </w:rPr>
        <w:t>e.rae.es/polite%C3%ADsmo</w:t>
      </w:r>
      <w:r w:rsidRPr="00625B12">
        <w:rPr>
          <w:rStyle w:val="Hipervnculo"/>
          <w:rFonts w:ascii="Times New Roman" w:eastAsia="Times New Roman" w:hAnsi="Times New Roman" w:cs="Times New Roman"/>
          <w:sz w:val="24"/>
          <w:szCs w:val="24"/>
          <w:lang w:eastAsia="es-CO"/>
        </w:rPr>
        <w:t xml:space="preserve"> </w:t>
      </w:r>
    </w:p>
    <w:p w14:paraId="25FF0E70" w14:textId="0643677A" w:rsidR="004E6ADE" w:rsidRPr="00264D9F" w:rsidRDefault="00625B12" w:rsidP="00DC7E64">
      <w:pPr>
        <w:pStyle w:val="Prrafodelista"/>
        <w:numPr>
          <w:ilvl w:val="0"/>
          <w:numId w:val="3"/>
        </w:numPr>
        <w:spacing w:line="480" w:lineRule="auto"/>
        <w:ind w:left="1068"/>
        <w:rPr>
          <w:rFonts w:ascii="Times New Roman" w:hAnsi="Times New Roman" w:cs="Times New Roman"/>
          <w:color w:val="C00000"/>
          <w:sz w:val="24"/>
          <w:szCs w:val="24"/>
          <w:lang w:val="es-419"/>
        </w:rPr>
      </w:pPr>
      <w:r>
        <w:rPr>
          <w:rFonts w:eastAsia="Times New Roman"/>
          <w:lang w:eastAsia="es-CO"/>
        </w:rPr>
        <w:fldChar w:fldCharType="end"/>
      </w:r>
      <w:r w:rsidRPr="00264D9F">
        <w:rPr>
          <w:rFonts w:eastAsia="Times New Roman"/>
          <w:sz w:val="24"/>
          <w:szCs w:val="24"/>
          <w:lang w:eastAsia="es-CO"/>
        </w:rPr>
        <w:t>United Nations, (</w:t>
      </w:r>
      <w:r w:rsidR="00264D9F">
        <w:rPr>
          <w:rFonts w:eastAsia="Times New Roman"/>
          <w:sz w:val="24"/>
          <w:szCs w:val="24"/>
          <w:lang w:eastAsia="es-CO"/>
        </w:rPr>
        <w:t>-</w:t>
      </w:r>
      <w:r w:rsidR="00264D9F" w:rsidRPr="00264D9F">
        <w:rPr>
          <w:rFonts w:eastAsia="Times New Roman"/>
          <w:sz w:val="24"/>
          <w:szCs w:val="24"/>
          <w:lang w:eastAsia="es-CO"/>
        </w:rPr>
        <w:t xml:space="preserve">). </w:t>
      </w:r>
      <w:r w:rsidR="00264D9F" w:rsidRPr="00264D9F">
        <w:rPr>
          <w:rFonts w:ascii="Times New Roman" w:eastAsia="Times New Roman" w:hAnsi="Times New Roman" w:cs="Times New Roman"/>
          <w:i/>
          <w:iCs/>
          <w:sz w:val="24"/>
          <w:szCs w:val="24"/>
          <w:lang w:eastAsia="es-CO"/>
        </w:rPr>
        <w:t>Universal Declaration of Human Rights</w:t>
      </w:r>
      <w:r w:rsidR="00264D9F" w:rsidRPr="00264D9F">
        <w:rPr>
          <w:rFonts w:eastAsia="Times New Roman"/>
          <w:sz w:val="24"/>
          <w:szCs w:val="24"/>
          <w:lang w:eastAsia="es-CO"/>
        </w:rPr>
        <w:t xml:space="preserve">. Recuperado de: </w:t>
      </w:r>
      <w:hyperlink r:id="rId17" w:history="1">
        <w:r w:rsidR="00264D9F" w:rsidRPr="00264D9F">
          <w:rPr>
            <w:rStyle w:val="Hipervnculo"/>
            <w:rFonts w:eastAsia="Times New Roman"/>
            <w:sz w:val="24"/>
            <w:szCs w:val="24"/>
            <w:lang w:eastAsia="es-CO"/>
          </w:rPr>
          <w:t>https://www.un.org/</w:t>
        </w:r>
        <w:r w:rsidR="00264D9F" w:rsidRPr="00264D9F">
          <w:rPr>
            <w:rStyle w:val="Hipervnculo"/>
            <w:rFonts w:eastAsia="Times New Roman"/>
            <w:sz w:val="24"/>
            <w:szCs w:val="24"/>
            <w:lang w:eastAsia="es-CO"/>
          </w:rPr>
          <w:t>e</w:t>
        </w:r>
        <w:r w:rsidR="00264D9F" w:rsidRPr="00264D9F">
          <w:rPr>
            <w:rStyle w:val="Hipervnculo"/>
            <w:rFonts w:eastAsia="Times New Roman"/>
            <w:sz w:val="24"/>
            <w:szCs w:val="24"/>
            <w:lang w:eastAsia="es-CO"/>
          </w:rPr>
          <w:t>n/about-us/universal-declaration-of-human-rights</w:t>
        </w:r>
      </w:hyperlink>
      <w:r w:rsidR="00264D9F">
        <w:rPr>
          <w:rFonts w:eastAsia="Times New Roman"/>
          <w:sz w:val="24"/>
          <w:szCs w:val="24"/>
          <w:lang w:eastAsia="es-CO"/>
        </w:rPr>
        <w:t xml:space="preserve"> </w:t>
      </w:r>
    </w:p>
    <w:p w14:paraId="12A42559" w14:textId="61D71242" w:rsidR="00046103" w:rsidRPr="00264D9F" w:rsidRDefault="00046103" w:rsidP="00DC7E64">
      <w:pPr>
        <w:ind w:left="348"/>
        <w:rPr>
          <w:rFonts w:ascii="Times New Roman" w:hAnsi="Times New Roman" w:cs="Times New Roman"/>
        </w:rPr>
      </w:pPr>
      <w:bookmarkStart w:id="0" w:name="_Hlk87296097"/>
      <w:r w:rsidRPr="00264D9F">
        <w:rPr>
          <w:rFonts w:ascii="Times New Roman" w:hAnsi="Times New Roman" w:cs="Times New Roman"/>
        </w:rPr>
        <w:t xml:space="preserve"> </w:t>
      </w:r>
    </w:p>
    <w:p w14:paraId="6C176C3C" w14:textId="55C8FD16" w:rsidR="00190F82" w:rsidRDefault="00190F82" w:rsidP="00DC7E64">
      <w:pPr>
        <w:ind w:left="348"/>
      </w:pPr>
      <w:bookmarkStart w:id="1" w:name="_Hlk87342175"/>
      <w:bookmarkEnd w:id="0"/>
    </w:p>
    <w:bookmarkEnd w:id="1"/>
    <w:p w14:paraId="7DE2E482" w14:textId="62E55EDA" w:rsidR="00F47DA9" w:rsidRPr="00F47DA9" w:rsidRDefault="00F47DA9" w:rsidP="737B48EE">
      <w:pPr>
        <w:rPr>
          <w:color w:val="C00000"/>
        </w:rPr>
      </w:pPr>
    </w:p>
    <w:sectPr w:rsidR="00F47DA9" w:rsidRPr="00F47DA9">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F375" w14:textId="77777777" w:rsidR="00ED6794" w:rsidRDefault="00ED6794" w:rsidP="002D7E25">
      <w:r>
        <w:separator/>
      </w:r>
    </w:p>
  </w:endnote>
  <w:endnote w:type="continuationSeparator" w:id="0">
    <w:p w14:paraId="08F2B88C" w14:textId="77777777" w:rsidR="00ED6794" w:rsidRDefault="00ED6794" w:rsidP="002D7E25">
      <w:r>
        <w:continuationSeparator/>
      </w:r>
    </w:p>
  </w:endnote>
  <w:endnote w:type="continuationNotice" w:id="1">
    <w:p w14:paraId="782F706B" w14:textId="77777777" w:rsidR="00ED6794" w:rsidRDefault="00ED6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79BFD" w14:textId="77777777" w:rsidR="00ED6794" w:rsidRDefault="00ED6794" w:rsidP="002D7E25">
      <w:r>
        <w:separator/>
      </w:r>
    </w:p>
  </w:footnote>
  <w:footnote w:type="continuationSeparator" w:id="0">
    <w:p w14:paraId="4E8BD2C1" w14:textId="77777777" w:rsidR="00ED6794" w:rsidRDefault="00ED6794" w:rsidP="002D7E25">
      <w:r>
        <w:continuationSeparator/>
      </w:r>
    </w:p>
  </w:footnote>
  <w:footnote w:type="continuationNotice" w:id="1">
    <w:p w14:paraId="3FFDBA5B" w14:textId="77777777" w:rsidR="00ED6794" w:rsidRDefault="00ED6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25184"/>
      <w:docPartObj>
        <w:docPartGallery w:val="Page Numbers (Top of Page)"/>
        <w:docPartUnique/>
      </w:docPartObj>
    </w:sdtPr>
    <w:sdtContent>
      <w:p w14:paraId="7767CA21" w14:textId="301399C3" w:rsidR="001C2D58" w:rsidRDefault="001C2D58">
        <w:pPr>
          <w:pStyle w:val="Encabezado"/>
          <w:jc w:val="right"/>
        </w:pPr>
        <w:r>
          <w:fldChar w:fldCharType="begin"/>
        </w:r>
        <w:r>
          <w:instrText>PAGE   \* MERGEFORMAT</w:instrText>
        </w:r>
        <w:r>
          <w:fldChar w:fldCharType="separate"/>
        </w:r>
        <w:r>
          <w:rPr>
            <w:lang w:val="es-ES"/>
          </w:rPr>
          <w:t>2</w:t>
        </w:r>
        <w:r>
          <w:fldChar w:fldCharType="end"/>
        </w:r>
      </w:p>
    </w:sdtContent>
  </w:sdt>
  <w:p w14:paraId="72B061D3" w14:textId="77777777" w:rsidR="001C2D58" w:rsidRDefault="001C2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6A8"/>
    <w:multiLevelType w:val="hybridMultilevel"/>
    <w:tmpl w:val="4C86205E"/>
    <w:lvl w:ilvl="0" w:tplc="FE046DE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9437AFD"/>
    <w:multiLevelType w:val="hybridMultilevel"/>
    <w:tmpl w:val="7E7E06C8"/>
    <w:lvl w:ilvl="0" w:tplc="2C32C7E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DA529F3"/>
    <w:multiLevelType w:val="hybridMultilevel"/>
    <w:tmpl w:val="F2228A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A2"/>
    <w:rsid w:val="00016B22"/>
    <w:rsid w:val="00024107"/>
    <w:rsid w:val="000303D8"/>
    <w:rsid w:val="00046103"/>
    <w:rsid w:val="000512CC"/>
    <w:rsid w:val="00062AC7"/>
    <w:rsid w:val="0006491D"/>
    <w:rsid w:val="00094A3C"/>
    <w:rsid w:val="00096C61"/>
    <w:rsid w:val="000A2BD5"/>
    <w:rsid w:val="000C515B"/>
    <w:rsid w:val="000C6D26"/>
    <w:rsid w:val="000D1B6D"/>
    <w:rsid w:val="000D7B2D"/>
    <w:rsid w:val="000E3EC2"/>
    <w:rsid w:val="000F4B26"/>
    <w:rsid w:val="0010527F"/>
    <w:rsid w:val="00106B14"/>
    <w:rsid w:val="00120F22"/>
    <w:rsid w:val="00122E0B"/>
    <w:rsid w:val="00123B18"/>
    <w:rsid w:val="001305F8"/>
    <w:rsid w:val="0014675E"/>
    <w:rsid w:val="001714E9"/>
    <w:rsid w:val="001900CF"/>
    <w:rsid w:val="00190F82"/>
    <w:rsid w:val="0019687A"/>
    <w:rsid w:val="00197856"/>
    <w:rsid w:val="001C181C"/>
    <w:rsid w:val="001C2C8F"/>
    <w:rsid w:val="001C2D58"/>
    <w:rsid w:val="001C3155"/>
    <w:rsid w:val="001E1B5A"/>
    <w:rsid w:val="001E7D2A"/>
    <w:rsid w:val="0021454C"/>
    <w:rsid w:val="00225F35"/>
    <w:rsid w:val="00243017"/>
    <w:rsid w:val="0026222E"/>
    <w:rsid w:val="00264D9F"/>
    <w:rsid w:val="00267BE8"/>
    <w:rsid w:val="002855BB"/>
    <w:rsid w:val="002C4D50"/>
    <w:rsid w:val="002D1F34"/>
    <w:rsid w:val="002D4BA2"/>
    <w:rsid w:val="002D7E25"/>
    <w:rsid w:val="003045FE"/>
    <w:rsid w:val="00321B90"/>
    <w:rsid w:val="00322A2B"/>
    <w:rsid w:val="00322FE6"/>
    <w:rsid w:val="00337558"/>
    <w:rsid w:val="00354CCE"/>
    <w:rsid w:val="00375FC7"/>
    <w:rsid w:val="003B1CB8"/>
    <w:rsid w:val="003D1E8F"/>
    <w:rsid w:val="003D281D"/>
    <w:rsid w:val="0040708E"/>
    <w:rsid w:val="00410FF9"/>
    <w:rsid w:val="00412788"/>
    <w:rsid w:val="00413875"/>
    <w:rsid w:val="004216BE"/>
    <w:rsid w:val="00454276"/>
    <w:rsid w:val="0048772F"/>
    <w:rsid w:val="004A6161"/>
    <w:rsid w:val="004C25ED"/>
    <w:rsid w:val="004E6ADE"/>
    <w:rsid w:val="00502D6C"/>
    <w:rsid w:val="0050587B"/>
    <w:rsid w:val="00521099"/>
    <w:rsid w:val="00521C48"/>
    <w:rsid w:val="00540255"/>
    <w:rsid w:val="00545552"/>
    <w:rsid w:val="00555517"/>
    <w:rsid w:val="005737C5"/>
    <w:rsid w:val="00580DD3"/>
    <w:rsid w:val="005819A6"/>
    <w:rsid w:val="005868BF"/>
    <w:rsid w:val="005A0335"/>
    <w:rsid w:val="005D7917"/>
    <w:rsid w:val="00600AF3"/>
    <w:rsid w:val="00611427"/>
    <w:rsid w:val="00616102"/>
    <w:rsid w:val="00620D4A"/>
    <w:rsid w:val="00622F5F"/>
    <w:rsid w:val="00625B12"/>
    <w:rsid w:val="006263AC"/>
    <w:rsid w:val="006771CD"/>
    <w:rsid w:val="00683981"/>
    <w:rsid w:val="006A6DD0"/>
    <w:rsid w:val="006B0867"/>
    <w:rsid w:val="006E0D71"/>
    <w:rsid w:val="006E3203"/>
    <w:rsid w:val="006F106B"/>
    <w:rsid w:val="006F2B5F"/>
    <w:rsid w:val="00712FFE"/>
    <w:rsid w:val="00720FAD"/>
    <w:rsid w:val="00736562"/>
    <w:rsid w:val="00747208"/>
    <w:rsid w:val="00751D34"/>
    <w:rsid w:val="0076318D"/>
    <w:rsid w:val="007633A5"/>
    <w:rsid w:val="00767DCD"/>
    <w:rsid w:val="00774C4E"/>
    <w:rsid w:val="00776B8E"/>
    <w:rsid w:val="007A198E"/>
    <w:rsid w:val="007B7829"/>
    <w:rsid w:val="007C4783"/>
    <w:rsid w:val="007D26E4"/>
    <w:rsid w:val="007D5902"/>
    <w:rsid w:val="007E5007"/>
    <w:rsid w:val="00871446"/>
    <w:rsid w:val="008C401D"/>
    <w:rsid w:val="008E6B51"/>
    <w:rsid w:val="00907FF9"/>
    <w:rsid w:val="0095282C"/>
    <w:rsid w:val="00955184"/>
    <w:rsid w:val="00960FBD"/>
    <w:rsid w:val="009625D0"/>
    <w:rsid w:val="00965C46"/>
    <w:rsid w:val="00984264"/>
    <w:rsid w:val="0098642D"/>
    <w:rsid w:val="00995C34"/>
    <w:rsid w:val="009A4073"/>
    <w:rsid w:val="009D179D"/>
    <w:rsid w:val="009E1AD0"/>
    <w:rsid w:val="00A105A4"/>
    <w:rsid w:val="00A343FC"/>
    <w:rsid w:val="00A64949"/>
    <w:rsid w:val="00A669E3"/>
    <w:rsid w:val="00A74F9F"/>
    <w:rsid w:val="00A80EA8"/>
    <w:rsid w:val="00AB74F3"/>
    <w:rsid w:val="00AD6618"/>
    <w:rsid w:val="00B00D7C"/>
    <w:rsid w:val="00B1065A"/>
    <w:rsid w:val="00B13CA4"/>
    <w:rsid w:val="00B244A3"/>
    <w:rsid w:val="00B71F34"/>
    <w:rsid w:val="00B73357"/>
    <w:rsid w:val="00B76750"/>
    <w:rsid w:val="00B84701"/>
    <w:rsid w:val="00BA442A"/>
    <w:rsid w:val="00BD0043"/>
    <w:rsid w:val="00BD1647"/>
    <w:rsid w:val="00BD4521"/>
    <w:rsid w:val="00BD7610"/>
    <w:rsid w:val="00BE2A76"/>
    <w:rsid w:val="00C054ED"/>
    <w:rsid w:val="00C86486"/>
    <w:rsid w:val="00C9077C"/>
    <w:rsid w:val="00CA25DA"/>
    <w:rsid w:val="00CC5CE9"/>
    <w:rsid w:val="00CD095D"/>
    <w:rsid w:val="00CF4D01"/>
    <w:rsid w:val="00D03A50"/>
    <w:rsid w:val="00D224B3"/>
    <w:rsid w:val="00D26140"/>
    <w:rsid w:val="00D41D5A"/>
    <w:rsid w:val="00D472A0"/>
    <w:rsid w:val="00D93D8E"/>
    <w:rsid w:val="00D96FEC"/>
    <w:rsid w:val="00DB38BC"/>
    <w:rsid w:val="00DC13A9"/>
    <w:rsid w:val="00DC7E64"/>
    <w:rsid w:val="00DD6187"/>
    <w:rsid w:val="00E169EA"/>
    <w:rsid w:val="00E25424"/>
    <w:rsid w:val="00E27605"/>
    <w:rsid w:val="00E476A1"/>
    <w:rsid w:val="00E567D2"/>
    <w:rsid w:val="00E6037E"/>
    <w:rsid w:val="00E82535"/>
    <w:rsid w:val="00E85712"/>
    <w:rsid w:val="00E87B77"/>
    <w:rsid w:val="00E94E26"/>
    <w:rsid w:val="00ED6794"/>
    <w:rsid w:val="00EE474B"/>
    <w:rsid w:val="00EF0A46"/>
    <w:rsid w:val="00F110CC"/>
    <w:rsid w:val="00F35B4A"/>
    <w:rsid w:val="00F47DA9"/>
    <w:rsid w:val="00F70AAC"/>
    <w:rsid w:val="00F950E4"/>
    <w:rsid w:val="00FA3927"/>
    <w:rsid w:val="082D95EF"/>
    <w:rsid w:val="0B696F8A"/>
    <w:rsid w:val="0B6DC116"/>
    <w:rsid w:val="0E63F8B8"/>
    <w:rsid w:val="121588A1"/>
    <w:rsid w:val="17128366"/>
    <w:rsid w:val="1FAD4348"/>
    <w:rsid w:val="25016EB7"/>
    <w:rsid w:val="2A6CFA5A"/>
    <w:rsid w:val="33CF1D52"/>
    <w:rsid w:val="35F391A8"/>
    <w:rsid w:val="36FFF9CC"/>
    <w:rsid w:val="3A20F433"/>
    <w:rsid w:val="42F8C681"/>
    <w:rsid w:val="49F0A83A"/>
    <w:rsid w:val="4AD22CDA"/>
    <w:rsid w:val="509AFDC1"/>
    <w:rsid w:val="59671A88"/>
    <w:rsid w:val="5CB014A4"/>
    <w:rsid w:val="5D77E3F8"/>
    <w:rsid w:val="606BEC29"/>
    <w:rsid w:val="6105EFB3"/>
    <w:rsid w:val="62322CBE"/>
    <w:rsid w:val="64C947F6"/>
    <w:rsid w:val="67059DE1"/>
    <w:rsid w:val="6E3F3808"/>
    <w:rsid w:val="6F5CE352"/>
    <w:rsid w:val="737B48EE"/>
    <w:rsid w:val="780AE6A9"/>
    <w:rsid w:val="7D6167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93C3"/>
  <w15:chartTrackingRefBased/>
  <w15:docId w15:val="{6034D765-D5C6-4EBF-9CE5-2B4A13E8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4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E25"/>
    <w:pPr>
      <w:tabs>
        <w:tab w:val="center" w:pos="4252"/>
        <w:tab w:val="right" w:pos="8504"/>
      </w:tabs>
    </w:pPr>
  </w:style>
  <w:style w:type="character" w:customStyle="1" w:styleId="EncabezadoCar">
    <w:name w:val="Encabezado Car"/>
    <w:basedOn w:val="Fuentedeprrafopredeter"/>
    <w:link w:val="Encabezado"/>
    <w:uiPriority w:val="99"/>
    <w:rsid w:val="002D7E25"/>
  </w:style>
  <w:style w:type="paragraph" w:styleId="Piedepgina">
    <w:name w:val="footer"/>
    <w:basedOn w:val="Normal"/>
    <w:link w:val="PiedepginaCar"/>
    <w:uiPriority w:val="99"/>
    <w:unhideWhenUsed/>
    <w:rsid w:val="002D7E25"/>
    <w:pPr>
      <w:tabs>
        <w:tab w:val="center" w:pos="4252"/>
        <w:tab w:val="right" w:pos="8504"/>
      </w:tabs>
    </w:pPr>
  </w:style>
  <w:style w:type="character" w:customStyle="1" w:styleId="PiedepginaCar">
    <w:name w:val="Pie de página Car"/>
    <w:basedOn w:val="Fuentedeprrafopredeter"/>
    <w:link w:val="Piedepgina"/>
    <w:uiPriority w:val="99"/>
    <w:rsid w:val="002D7E25"/>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4E6ADE"/>
    <w:rPr>
      <w:color w:val="0563C1" w:themeColor="hyperlink"/>
      <w:u w:val="single"/>
    </w:rPr>
  </w:style>
  <w:style w:type="character" w:styleId="Mencinsinresolver">
    <w:name w:val="Unresolved Mention"/>
    <w:basedOn w:val="Fuentedeprrafopredeter"/>
    <w:uiPriority w:val="99"/>
    <w:semiHidden/>
    <w:unhideWhenUsed/>
    <w:rsid w:val="004E6ADE"/>
    <w:rPr>
      <w:color w:val="605E5C"/>
      <w:shd w:val="clear" w:color="auto" w:fill="E1DFDD"/>
    </w:rPr>
  </w:style>
  <w:style w:type="character" w:styleId="Textoennegrita">
    <w:name w:val="Strong"/>
    <w:basedOn w:val="Fuentedeprrafopredeter"/>
    <w:uiPriority w:val="22"/>
    <w:qFormat/>
    <w:rsid w:val="000512CC"/>
    <w:rPr>
      <w:b/>
      <w:bCs/>
    </w:rPr>
  </w:style>
  <w:style w:type="paragraph" w:styleId="NormalWeb">
    <w:name w:val="Normal (Web)"/>
    <w:basedOn w:val="Normal"/>
    <w:uiPriority w:val="99"/>
    <w:semiHidden/>
    <w:unhideWhenUsed/>
    <w:rsid w:val="00046103"/>
    <w:pPr>
      <w:spacing w:before="100" w:beforeAutospacing="1" w:after="100" w:afterAutospacing="1"/>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190F82"/>
    <w:pPr>
      <w:ind w:left="720"/>
      <w:contextualSpacing/>
    </w:pPr>
  </w:style>
  <w:style w:type="character" w:styleId="Hipervnculovisitado">
    <w:name w:val="FollowedHyperlink"/>
    <w:basedOn w:val="Fuentedeprrafopredeter"/>
    <w:uiPriority w:val="99"/>
    <w:semiHidden/>
    <w:unhideWhenUsed/>
    <w:rsid w:val="00B13CA4"/>
    <w:rPr>
      <w:color w:val="954F72" w:themeColor="followedHyperlink"/>
      <w:u w:val="single"/>
    </w:rPr>
  </w:style>
  <w:style w:type="paragraph" w:styleId="Bibliografa">
    <w:name w:val="Bibliography"/>
    <w:basedOn w:val="Normal"/>
    <w:next w:val="Normal"/>
    <w:uiPriority w:val="37"/>
    <w:unhideWhenUsed/>
    <w:rsid w:val="005D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4312">
      <w:bodyDiv w:val="1"/>
      <w:marLeft w:val="0"/>
      <w:marRight w:val="0"/>
      <w:marTop w:val="0"/>
      <w:marBottom w:val="0"/>
      <w:divBdr>
        <w:top w:val="none" w:sz="0" w:space="0" w:color="auto"/>
        <w:left w:val="none" w:sz="0" w:space="0" w:color="auto"/>
        <w:bottom w:val="none" w:sz="0" w:space="0" w:color="auto"/>
        <w:right w:val="none" w:sz="0" w:space="0" w:color="auto"/>
      </w:divBdr>
    </w:div>
    <w:div w:id="1390956234">
      <w:bodyDiv w:val="1"/>
      <w:marLeft w:val="0"/>
      <w:marRight w:val="0"/>
      <w:marTop w:val="0"/>
      <w:marBottom w:val="0"/>
      <w:divBdr>
        <w:top w:val="none" w:sz="0" w:space="0" w:color="auto"/>
        <w:left w:val="none" w:sz="0" w:space="0" w:color="auto"/>
        <w:bottom w:val="none" w:sz="0" w:space="0" w:color="auto"/>
        <w:right w:val="none" w:sz="0" w:space="0" w:color="auto"/>
      </w:divBdr>
    </w:div>
    <w:div w:id="1461797883">
      <w:bodyDiv w:val="1"/>
      <w:marLeft w:val="0"/>
      <w:marRight w:val="0"/>
      <w:marTop w:val="0"/>
      <w:marBottom w:val="0"/>
      <w:divBdr>
        <w:top w:val="none" w:sz="0" w:space="0" w:color="auto"/>
        <w:left w:val="none" w:sz="0" w:space="0" w:color="auto"/>
        <w:bottom w:val="none" w:sz="0" w:space="0" w:color="auto"/>
        <w:right w:val="none" w:sz="0" w:space="0" w:color="auto"/>
      </w:divBdr>
    </w:div>
    <w:div w:id="1701929678">
      <w:bodyDiv w:val="1"/>
      <w:marLeft w:val="0"/>
      <w:marRight w:val="0"/>
      <w:marTop w:val="0"/>
      <w:marBottom w:val="0"/>
      <w:divBdr>
        <w:top w:val="none" w:sz="0" w:space="0" w:color="auto"/>
        <w:left w:val="none" w:sz="0" w:space="0" w:color="auto"/>
        <w:bottom w:val="none" w:sz="0" w:space="0" w:color="auto"/>
        <w:right w:val="none" w:sz="0" w:space="0" w:color="auto"/>
      </w:divBdr>
    </w:div>
    <w:div w:id="1939438209">
      <w:bodyDiv w:val="1"/>
      <w:marLeft w:val="0"/>
      <w:marRight w:val="0"/>
      <w:marTop w:val="0"/>
      <w:marBottom w:val="0"/>
      <w:divBdr>
        <w:top w:val="none" w:sz="0" w:space="0" w:color="auto"/>
        <w:left w:val="none" w:sz="0" w:space="0" w:color="auto"/>
        <w:bottom w:val="none" w:sz="0" w:space="0" w:color="auto"/>
        <w:right w:val="none" w:sz="0" w:space="0" w:color="auto"/>
      </w:divBdr>
    </w:div>
    <w:div w:id="2008242107">
      <w:bodyDiv w:val="1"/>
      <w:marLeft w:val="0"/>
      <w:marRight w:val="0"/>
      <w:marTop w:val="0"/>
      <w:marBottom w:val="0"/>
      <w:divBdr>
        <w:top w:val="none" w:sz="0" w:space="0" w:color="auto"/>
        <w:left w:val="none" w:sz="0" w:space="0" w:color="auto"/>
        <w:bottom w:val="none" w:sz="0" w:space="0" w:color="auto"/>
        <w:right w:val="none" w:sz="0" w:space="0" w:color="auto"/>
      </w:divBdr>
      <w:divsChild>
        <w:div w:id="66081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xfractal.org/Revistafractal48HerbertFrey.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cepto.de/politeismo/" TargetMode="External"/><Relationship Id="rId17" Type="http://schemas.openxmlformats.org/officeDocument/2006/relationships/hyperlink" Target="https://www.un.org/en/about-us/universal-declaration-of-human-rights" TargetMode="External"/><Relationship Id="rId2" Type="http://schemas.openxmlformats.org/officeDocument/2006/relationships/customXml" Target="../customXml/item2.xml"/><Relationship Id="rId16" Type="http://schemas.openxmlformats.org/officeDocument/2006/relationships/hyperlink" Target="https://dle.rae.es/monote%C3%ADsm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nespanol.cnn.com/2015/09/26/las-7-frases-con-las-que-el-papa-defendio-la-libertad-religiosa/" TargetMode="External"/><Relationship Id="rId5" Type="http://schemas.openxmlformats.org/officeDocument/2006/relationships/numbering" Target="numbering.xml"/><Relationship Id="rId15" Type="http://schemas.openxmlformats.org/officeDocument/2006/relationships/hyperlink" Target="http://www.pasa.cl/wp-content/uploads/2011/08/Religion_y_salud_reproductiva._Encrucijadas_y_conflictos_Mundigo_Ax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oks.google.es/books?hl=es&amp;lr=&amp;id=WH7FBgodj6IC&amp;oi=fnd&amp;pg=PA6&amp;dq=ideas+religiosas+de+grecia&amp;ots=5FHFIEgYwx&amp;sig=sBgfCt_voyI2k0qoi-liOR5Gi5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4B77467B7DB47BFAC3420841B7DEA" ma:contentTypeVersion="8" ma:contentTypeDescription="Create a new document." ma:contentTypeScope="" ma:versionID="1ebfbdc39542daa54332291c4fbd419d">
  <xsd:schema xmlns:xsd="http://www.w3.org/2001/XMLSchema" xmlns:xs="http://www.w3.org/2001/XMLSchema" xmlns:p="http://schemas.microsoft.com/office/2006/metadata/properties" xmlns:ns2="afb3ca26-d249-4ae3-8351-eb37cc14c99e" targetNamespace="http://schemas.microsoft.com/office/2006/metadata/properties" ma:root="true" ma:fieldsID="0bf1a3c5ab2cef5b0428144646b9e053" ns2:_="">
    <xsd:import namespace="afb3ca26-d249-4ae3-8351-eb37cc14c9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3ca26-d249-4ae3-8351-eb37cc14c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Axe05</b:Tag>
    <b:SourceType>ArticleInAPeriodical</b:SourceType>
    <b:Guid>{83BD2F2B-0614-4D65-9FFD-ECD218E76A25}</b:Guid>
    <b:Title>Religión y salud reproductiva: encrucijadas y conflictos </b:Title>
    <b:Year>2005</b:Year>
    <b:Author>
      <b:Author>
        <b:NameList>
          <b:Person>
            <b:Last>Mundigo</b:Last>
            <b:First>Axel</b:First>
            <b:Middle>I.</b:Middle>
          </b:Person>
        </b:NameList>
      </b:Author>
    </b:Author>
    <b:PeriodicalTitle>Center for Health and Social Policy </b:PeriodicalTitle>
    <b:Month>Agosto </b:Month>
    <b:Day>19</b:Day>
    <b:Pages>25</b:Pages>
    <b:RefOrder>1</b:RefOrder>
  </b:Source>
</b:Sources>
</file>

<file path=customXml/itemProps1.xml><?xml version="1.0" encoding="utf-8"?>
<ds:datastoreItem xmlns:ds="http://schemas.openxmlformats.org/officeDocument/2006/customXml" ds:itemID="{A4933922-784C-4AD4-AAF8-B391CE479951}">
  <ds:schemaRefs>
    <ds:schemaRef ds:uri="http://schemas.microsoft.com/sharepoint/v3/contenttype/forms"/>
  </ds:schemaRefs>
</ds:datastoreItem>
</file>

<file path=customXml/itemProps2.xml><?xml version="1.0" encoding="utf-8"?>
<ds:datastoreItem xmlns:ds="http://schemas.openxmlformats.org/officeDocument/2006/customXml" ds:itemID="{67FBE31F-1479-4296-B35B-8ED6E1A94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3ca26-d249-4ae3-8351-eb37cc14c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5757B-B09E-4F68-B6C2-EB76ECCECF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350824-96EB-4352-9B2D-33F4ED79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Pages>
  <Words>1109</Words>
  <Characters>6104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Garcia Rojas</dc:creator>
  <cp:keywords/>
  <dc:description/>
  <cp:lastModifiedBy>Maria Alejandra Garcia Rojas</cp:lastModifiedBy>
  <cp:revision>25</cp:revision>
  <dcterms:created xsi:type="dcterms:W3CDTF">2021-11-08T00:31:00Z</dcterms:created>
  <dcterms:modified xsi:type="dcterms:W3CDTF">2021-11-09T15:26:00Z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0x0101009264B77467B7DB47BFAC3420841B7DEA</vt:lpwstr>
  </property>
</Properties>
</file>